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5" w:rsidRPr="008C3063" w:rsidRDefault="001D70C5" w:rsidP="001D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C306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ДОГОВОР </w:t>
      </w:r>
    </w:p>
    <w:p w:rsidR="001D70C5" w:rsidRPr="008C3063" w:rsidRDefault="001D70C5" w:rsidP="001D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C3063">
        <w:rPr>
          <w:rFonts w:ascii="Times New Roman" w:eastAsia="Times New Roman" w:hAnsi="Times New Roman" w:cs="Times New Roman"/>
          <w:b/>
          <w:bCs/>
          <w:color w:val="000000" w:themeColor="text1"/>
        </w:rPr>
        <w:t>на оказание платных образовательных услуг с родителями (законными представителями) несовершеннолетних обучающихся</w:t>
      </w:r>
    </w:p>
    <w:p w:rsidR="001D70C5" w:rsidRPr="008C3063" w:rsidRDefault="001D70C5" w:rsidP="001D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1D70C5" w:rsidRPr="008C3063" w:rsidRDefault="001D70C5" w:rsidP="001D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1D70C5" w:rsidRPr="008C3063" w:rsidRDefault="001D70C5" w:rsidP="001D7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C3063">
        <w:rPr>
          <w:rFonts w:ascii="Times New Roman" w:eastAsia="Times New Roman" w:hAnsi="Times New Roman" w:cs="Times New Roman"/>
          <w:color w:val="000000" w:themeColor="text1"/>
        </w:rPr>
        <w:t>«</w:t>
      </w:r>
      <w:r w:rsidR="00C41ECB" w:rsidRPr="0029736D">
        <w:rPr>
          <w:rFonts w:ascii="Times New Roman" w:eastAsia="Times New Roman" w:hAnsi="Times New Roman" w:cs="Times New Roman"/>
          <w:color w:val="000000" w:themeColor="text1"/>
        </w:rPr>
        <w:t>___</w:t>
      </w:r>
      <w:r w:rsidRPr="008C3063">
        <w:rPr>
          <w:rFonts w:ascii="Times New Roman" w:eastAsia="Times New Roman" w:hAnsi="Times New Roman" w:cs="Times New Roman"/>
          <w:color w:val="000000" w:themeColor="text1"/>
        </w:rPr>
        <w:t>»</w:t>
      </w:r>
      <w:r w:rsidR="0034093F">
        <w:rPr>
          <w:rFonts w:ascii="Times New Roman" w:eastAsia="Times New Roman" w:hAnsi="Times New Roman" w:cs="Times New Roman"/>
          <w:color w:val="000000" w:themeColor="text1"/>
        </w:rPr>
        <w:t xml:space="preserve"> ________________</w:t>
      </w:r>
      <w:r w:rsidRPr="008C3063">
        <w:rPr>
          <w:rFonts w:ascii="Times New Roman" w:eastAsia="Times New Roman" w:hAnsi="Times New Roman" w:cs="Times New Roman"/>
          <w:color w:val="000000" w:themeColor="text1"/>
        </w:rPr>
        <w:t xml:space="preserve"> 201</w:t>
      </w:r>
      <w:r w:rsidR="00C73917">
        <w:rPr>
          <w:rFonts w:ascii="Times New Roman" w:eastAsia="Times New Roman" w:hAnsi="Times New Roman" w:cs="Times New Roman"/>
          <w:color w:val="000000" w:themeColor="text1"/>
        </w:rPr>
        <w:t>7</w:t>
      </w:r>
      <w:r w:rsidRPr="008C3063">
        <w:rPr>
          <w:rFonts w:ascii="Times New Roman" w:eastAsia="Times New Roman" w:hAnsi="Times New Roman" w:cs="Times New Roman"/>
          <w:color w:val="000000" w:themeColor="text1"/>
        </w:rPr>
        <w:t>г.                                                                                г. Тюмень</w:t>
      </w:r>
    </w:p>
    <w:p w:rsidR="001D70C5" w:rsidRPr="008C3063" w:rsidRDefault="001D70C5" w:rsidP="001D7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Негосударственное общеобразовательное учреждение специализированная гимназия  «Аврора» именуемое в дальнейшем </w:t>
      </w:r>
      <w:r w:rsidRPr="008C3063">
        <w:rPr>
          <w:rFonts w:ascii="Times New Roman" w:hAnsi="Times New Roman" w:cs="Times New Roman"/>
          <w:b/>
          <w:color w:val="000000" w:themeColor="text1"/>
        </w:rPr>
        <w:t>«Учреждение»,</w:t>
      </w:r>
      <w:r w:rsidRPr="008C3063">
        <w:rPr>
          <w:rFonts w:ascii="Times New Roman" w:hAnsi="Times New Roman" w:cs="Times New Roman"/>
          <w:color w:val="000000" w:themeColor="text1"/>
        </w:rPr>
        <w:t xml:space="preserve">  на основании лицензии </w:t>
      </w:r>
      <w:r w:rsidRPr="008C3063">
        <w:rPr>
          <w:rStyle w:val="FontStyle20"/>
          <w:rFonts w:eastAsia="Calibri"/>
          <w:color w:val="000000" w:themeColor="text1"/>
          <w:sz w:val="22"/>
          <w:szCs w:val="22"/>
        </w:rPr>
        <w:t xml:space="preserve">серия 72 Л 01  </w:t>
      </w:r>
      <w:r w:rsidRPr="008C3063">
        <w:rPr>
          <w:rStyle w:val="FontStyle19"/>
          <w:rFonts w:eastAsia="Calibri"/>
          <w:color w:val="000000" w:themeColor="text1"/>
          <w:sz w:val="22"/>
          <w:szCs w:val="22"/>
        </w:rPr>
        <w:t xml:space="preserve">№ </w:t>
      </w:r>
      <w:r w:rsidR="000D58D5">
        <w:rPr>
          <w:rStyle w:val="FontStyle19"/>
          <w:rFonts w:eastAsia="Calibri"/>
          <w:color w:val="000000" w:themeColor="text1"/>
          <w:sz w:val="22"/>
          <w:szCs w:val="22"/>
        </w:rPr>
        <w:t>0001838</w:t>
      </w:r>
      <w:r w:rsidRPr="008C3063">
        <w:rPr>
          <w:rFonts w:ascii="Times New Roman" w:hAnsi="Times New Roman" w:cs="Times New Roman"/>
          <w:color w:val="000000" w:themeColor="text1"/>
        </w:rPr>
        <w:t xml:space="preserve"> выданной Департаментом  по лицензированию, государственной аккредитации, надзору и контролю в сфере образования Тюменской области от «11» октября  </w:t>
      </w:r>
      <w:r w:rsidR="000D58D5">
        <w:rPr>
          <w:rFonts w:ascii="Times New Roman" w:hAnsi="Times New Roman" w:cs="Times New Roman"/>
          <w:color w:val="000000" w:themeColor="text1"/>
        </w:rPr>
        <w:t xml:space="preserve">2016 </w:t>
      </w:r>
      <w:r w:rsidRPr="008C3063">
        <w:rPr>
          <w:rFonts w:ascii="Times New Roman" w:hAnsi="Times New Roman" w:cs="Times New Roman"/>
          <w:color w:val="000000" w:themeColor="text1"/>
        </w:rPr>
        <w:t xml:space="preserve">года   и  свидетельства о государственной  аккредитации  № 177, выданного Департаментом образования и науки Тюменской области на срок «30» сентября 2015 года  до «30» сентября  2027года, в лице директора Велижаниной Натальи Сергеевны, действующей на основании Устава, и </w:t>
      </w:r>
      <w:r w:rsidR="00C41ECB">
        <w:rPr>
          <w:rFonts w:ascii="Times New Roman" w:hAnsi="Times New Roman" w:cs="Times New Roman"/>
          <w:color w:val="000000" w:themeColor="text1"/>
        </w:rPr>
        <w:t>__</w:t>
      </w:r>
      <w:r w:rsidR="00A663D7">
        <w:rPr>
          <w:rFonts w:ascii="Times New Roman" w:hAnsi="Times New Roman" w:cs="Times New Roman"/>
          <w:b/>
          <w:color w:val="000000" w:themeColor="text1"/>
        </w:rPr>
        <w:t>________________________________</w:t>
      </w:r>
      <w:r w:rsidR="009125DE">
        <w:rPr>
          <w:rFonts w:ascii="Times New Roman" w:hAnsi="Times New Roman" w:cs="Times New Roman"/>
          <w:color w:val="000000" w:themeColor="text1"/>
        </w:rPr>
        <w:t xml:space="preserve">далее </w:t>
      </w:r>
      <w:r w:rsidR="009125DE">
        <w:rPr>
          <w:rFonts w:ascii="Times New Roman" w:hAnsi="Times New Roman" w:cs="Times New Roman"/>
          <w:b/>
          <w:color w:val="000000" w:themeColor="text1"/>
        </w:rPr>
        <w:t>Воспитанник</w:t>
      </w:r>
      <w:r w:rsidR="008A4EBE">
        <w:rPr>
          <w:rFonts w:ascii="Times New Roman" w:hAnsi="Times New Roman" w:cs="Times New Roman"/>
          <w:color w:val="000000" w:themeColor="text1"/>
        </w:rPr>
        <w:t xml:space="preserve">и </w:t>
      </w:r>
      <w:r w:rsidRPr="008C3063">
        <w:rPr>
          <w:rFonts w:ascii="Times New Roman" w:hAnsi="Times New Roman" w:cs="Times New Roman"/>
          <w:color w:val="000000" w:themeColor="text1"/>
        </w:rPr>
        <w:t>далее</w:t>
      </w:r>
      <w:r w:rsidR="00C41ECB" w:rsidRPr="00C41ECB">
        <w:rPr>
          <w:rFonts w:ascii="Times New Roman" w:hAnsi="Times New Roman" w:cs="Times New Roman"/>
          <w:color w:val="000000" w:themeColor="text1"/>
        </w:rPr>
        <w:t xml:space="preserve"> </w:t>
      </w:r>
      <w:r w:rsidR="001274D1" w:rsidRPr="001274D1">
        <w:rPr>
          <w:rFonts w:ascii="Times New Roman" w:hAnsi="Times New Roman" w:cs="Times New Roman"/>
          <w:b/>
          <w:color w:val="000000" w:themeColor="text1"/>
        </w:rPr>
        <w:t>Заказчик</w:t>
      </w:r>
      <w:r w:rsidR="00C41ECB" w:rsidRPr="00C41E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973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63D7">
        <w:rPr>
          <w:rFonts w:ascii="Times New Roman" w:hAnsi="Times New Roman" w:cs="Times New Roman"/>
          <w:b/>
          <w:color w:val="000000" w:themeColor="text1"/>
        </w:rPr>
        <w:t>__________________________________________</w:t>
      </w:r>
      <w:r w:rsidRPr="008C3063">
        <w:rPr>
          <w:rFonts w:ascii="Times New Roman" w:hAnsi="Times New Roman" w:cs="Times New Roman"/>
          <w:color w:val="000000" w:themeColor="text1"/>
        </w:rPr>
        <w:t xml:space="preserve">, </w:t>
      </w:r>
      <w:r w:rsidRPr="008C3063">
        <w:rPr>
          <w:rFonts w:ascii="Times New Roman" w:eastAsia="Times New Roman" w:hAnsi="Times New Roman" w:cs="Times New Roman"/>
          <w:color w:val="000000" w:themeColor="text1"/>
        </w:rPr>
        <w:t xml:space="preserve">с другой стороны, заключили в соответствии с Гражданским кодексом Российской Федерации, Федеральным законом "Об образовании в Российской Федерации", законом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услуг", настоящий договор о нижеследующем: </w:t>
      </w:r>
    </w:p>
    <w:p w:rsidR="001D70C5" w:rsidRPr="008C3063" w:rsidRDefault="001D70C5" w:rsidP="001D70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>1.Предмет договора</w:t>
      </w:r>
    </w:p>
    <w:p w:rsidR="001D70C5" w:rsidRPr="008C3063" w:rsidRDefault="001D70C5" w:rsidP="001D70C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1.1.   </w:t>
      </w:r>
      <w:r w:rsidRPr="008C3063">
        <w:rPr>
          <w:rFonts w:ascii="Times New Roman" w:hAnsi="Times New Roman" w:cs="Times New Roman"/>
          <w:b/>
          <w:color w:val="000000" w:themeColor="text1"/>
        </w:rPr>
        <w:t xml:space="preserve">Учреждение    </w:t>
      </w:r>
      <w:r w:rsidRPr="008C3063">
        <w:rPr>
          <w:rFonts w:ascii="Times New Roman" w:hAnsi="Times New Roman" w:cs="Times New Roman"/>
          <w:color w:val="000000" w:themeColor="text1"/>
        </w:rPr>
        <w:t xml:space="preserve"> зачисляет      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     на      </w:t>
      </w:r>
      <w:r w:rsidRPr="008C3063">
        <w:rPr>
          <w:rFonts w:ascii="Times New Roman" w:hAnsi="Times New Roman" w:cs="Times New Roman"/>
          <w:b/>
          <w:color w:val="000000" w:themeColor="text1"/>
          <w:u w:val="single"/>
        </w:rPr>
        <w:t>дошкольное отделение</w:t>
      </w:r>
    </w:p>
    <w:p w:rsidR="00205FBA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и обеспечивает ему дошкольн</w:t>
      </w:r>
      <w:r w:rsidR="00205FBA">
        <w:rPr>
          <w:rFonts w:ascii="Times New Roman" w:hAnsi="Times New Roman" w:cs="Times New Roman"/>
          <w:color w:val="000000" w:themeColor="text1"/>
        </w:rPr>
        <w:t xml:space="preserve">ое образование, присмотр и уход по адресу: 625059, г. Тюмень, </w:t>
      </w:r>
    </w:p>
    <w:p w:rsidR="001D70C5" w:rsidRPr="008C3063" w:rsidRDefault="00205FBA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ул. Сидора Путилова, 22.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Заказчик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 вносит плату согласно условиям настоящего договора.</w:t>
      </w: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 xml:space="preserve">2. Обязанности и права Учреждения 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 </w:t>
      </w:r>
      <w:r w:rsidRPr="008C3063">
        <w:rPr>
          <w:rFonts w:ascii="Times New Roman" w:hAnsi="Times New Roman" w:cs="Times New Roman"/>
          <w:b/>
          <w:color w:val="000000" w:themeColor="text1"/>
        </w:rPr>
        <w:t xml:space="preserve">Учреждение </w:t>
      </w:r>
      <w:r w:rsidRPr="008C3063">
        <w:rPr>
          <w:rFonts w:ascii="Times New Roman" w:hAnsi="Times New Roman" w:cs="Times New Roman"/>
          <w:color w:val="000000" w:themeColor="text1"/>
        </w:rPr>
        <w:t>обязуется: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2.1.1. Обеспечивать охрану жизни и укрепление физического и психологического здоровья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2.1.2. Осуществлять индивидуальный подход к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Воспитаннику,</w:t>
      </w:r>
      <w:r w:rsidRPr="008C3063">
        <w:rPr>
          <w:rFonts w:ascii="Times New Roman" w:hAnsi="Times New Roman" w:cs="Times New Roman"/>
          <w:color w:val="000000" w:themeColor="text1"/>
        </w:rPr>
        <w:t xml:space="preserve"> учитывая особенности 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его развития.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2.1.3.Заботиться об эмоциональном благополучии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2.1.4. Развивать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по программе </w:t>
      </w:r>
      <w:r w:rsidRPr="008C3063">
        <w:rPr>
          <w:rFonts w:ascii="Times New Roman" w:hAnsi="Times New Roman" w:cs="Times New Roman"/>
          <w:b/>
          <w:color w:val="000000" w:themeColor="text1"/>
          <w:u w:val="single"/>
        </w:rPr>
        <w:t>«От рожден</w:t>
      </w:r>
      <w:r w:rsidR="00FA6131">
        <w:rPr>
          <w:rFonts w:ascii="Times New Roman" w:hAnsi="Times New Roman" w:cs="Times New Roman"/>
          <w:b/>
          <w:color w:val="000000" w:themeColor="text1"/>
          <w:u w:val="single"/>
        </w:rPr>
        <w:t>ия до школы» под ред. Н.Е. Верак</w:t>
      </w:r>
      <w:r w:rsidRPr="008C3063">
        <w:rPr>
          <w:rFonts w:ascii="Times New Roman" w:hAnsi="Times New Roman" w:cs="Times New Roman"/>
          <w:b/>
          <w:color w:val="000000" w:themeColor="text1"/>
          <w:u w:val="single"/>
        </w:rPr>
        <w:t>сы, М.А. Васильевой, Т.С. Комаровой.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2.1.5. Организовывать деятельность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в соответствии с его возрастом, индивидуальными особенностями.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2.1.6. При приеме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ВоспитанникаУчреждение</w:t>
      </w:r>
      <w:r w:rsidRPr="008C3063">
        <w:rPr>
          <w:rFonts w:ascii="Times New Roman" w:hAnsi="Times New Roman" w:cs="Times New Roman"/>
          <w:color w:val="000000" w:themeColor="text1"/>
        </w:rPr>
        <w:t xml:space="preserve"> обязано ознакомить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с Уставом Учреждения, с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процесса, а также порядок взимания платы за содержание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и ее компенсации.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2.1.7. Обеспечивать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сбалансированным питанием, необходимым для его нормального роста и развития.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2.1.8. Сохранять  место за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в случае его болезни, санаторно-курортного лечения, карантина, отпуска и временного отсутствия  Родителей по уважительным причинам (болезни,  прочее).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2.1.9. Оказывать квалифицированную помощь родителям (законным представителям) в воспитании и развитии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>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2.1.10. В случае возникновения какой-либо опасности для жизни или здоровья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>, несчастного случая, травмы и т.п. незамедлительно сообщить об этом родителю по телефону,  либо иным возможным способом.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2.1.11. Отдавать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только родителям, либо с письменного заявления родителя другому лицу, достигшему возраста 16 лет.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2.1.12. Переводить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в следующую возрастную группу.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2.1.13. Предоставлять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Воспитаннику</w:t>
      </w:r>
      <w:r w:rsidRPr="008C3063">
        <w:rPr>
          <w:rFonts w:ascii="Times New Roman" w:hAnsi="Times New Roman" w:cs="Times New Roman"/>
          <w:color w:val="000000" w:themeColor="text1"/>
        </w:rPr>
        <w:t xml:space="preserve"> возможность пребывания в Учреждении в соответствии с режимом работы с 7.30 до 18.00 (выходные дни: суббота, воскресенье).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lastRenderedPageBreak/>
        <w:t>2.1.14.Соблюдать условия настоящего договора.</w:t>
      </w:r>
    </w:p>
    <w:p w:rsidR="001D70C5" w:rsidRPr="008C3063" w:rsidRDefault="001D70C5" w:rsidP="001D70C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            2.2. </w:t>
      </w:r>
      <w:r w:rsidRPr="008C3063">
        <w:rPr>
          <w:rFonts w:ascii="Times New Roman" w:hAnsi="Times New Roman" w:cs="Times New Roman"/>
          <w:b/>
          <w:color w:val="000000" w:themeColor="text1"/>
        </w:rPr>
        <w:t xml:space="preserve">Учреждение </w:t>
      </w:r>
      <w:r w:rsidRPr="008C3063">
        <w:rPr>
          <w:rFonts w:ascii="Times New Roman" w:hAnsi="Times New Roman" w:cs="Times New Roman"/>
          <w:color w:val="000000" w:themeColor="text1"/>
        </w:rPr>
        <w:t>имеет право: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2.2.1. Реализовать дополнительные образова</w:t>
      </w:r>
      <w:r w:rsidR="000D58D5">
        <w:rPr>
          <w:rFonts w:ascii="Times New Roman" w:hAnsi="Times New Roman" w:cs="Times New Roman"/>
          <w:color w:val="000000" w:themeColor="text1"/>
        </w:rPr>
        <w:t>тельные програм</w:t>
      </w:r>
      <w:r w:rsidR="00C407B8">
        <w:rPr>
          <w:rFonts w:ascii="Times New Roman" w:hAnsi="Times New Roman" w:cs="Times New Roman"/>
          <w:color w:val="000000" w:themeColor="text1"/>
        </w:rPr>
        <w:t>м</w:t>
      </w:r>
      <w:r w:rsidR="000D58D5">
        <w:rPr>
          <w:rFonts w:ascii="Times New Roman" w:hAnsi="Times New Roman" w:cs="Times New Roman"/>
          <w:color w:val="000000" w:themeColor="text1"/>
        </w:rPr>
        <w:t>ы.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2.2.2. Выбирать различные формы организации занятий, методики обучения и воспитания, учебные пособия и материалы, рекомендованные для использования в Учреждении.</w:t>
      </w:r>
    </w:p>
    <w:p w:rsidR="000D58D5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2.2.3. </w:t>
      </w:r>
      <w:r w:rsidR="000D58D5" w:rsidRPr="008C3063">
        <w:rPr>
          <w:rFonts w:ascii="Times New Roman" w:hAnsi="Times New Roman" w:cs="Times New Roman"/>
          <w:color w:val="000000" w:themeColor="text1"/>
        </w:rPr>
        <w:t xml:space="preserve">Приостановить Действие настоящего договора на период проведения ремонта в </w:t>
      </w:r>
      <w:r w:rsidR="000D58D5" w:rsidRPr="008C3063">
        <w:rPr>
          <w:rFonts w:ascii="Times New Roman" w:hAnsi="Times New Roman" w:cs="Times New Roman"/>
          <w:b/>
          <w:color w:val="000000" w:themeColor="text1"/>
        </w:rPr>
        <w:t>Учреждении</w:t>
      </w:r>
      <w:r w:rsidR="000D58D5" w:rsidRPr="008C3063">
        <w:rPr>
          <w:rFonts w:ascii="Times New Roman" w:hAnsi="Times New Roman" w:cs="Times New Roman"/>
          <w:color w:val="000000" w:themeColor="text1"/>
        </w:rPr>
        <w:t>, предупредив об этом Родителя не менее чем за 10 дней.</w:t>
      </w:r>
    </w:p>
    <w:p w:rsidR="000D58D5" w:rsidRPr="008C3063" w:rsidRDefault="001D70C5" w:rsidP="000D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2.2.4. </w:t>
      </w:r>
      <w:r w:rsidR="000D58D5" w:rsidRPr="008C3063">
        <w:rPr>
          <w:rFonts w:ascii="Times New Roman" w:hAnsi="Times New Roman" w:cs="Times New Roman"/>
          <w:color w:val="000000" w:themeColor="text1"/>
        </w:rPr>
        <w:t>Переводить ребенка в другие группы в следующих случаях:</w:t>
      </w:r>
    </w:p>
    <w:p w:rsidR="000D58D5" w:rsidRPr="008C3063" w:rsidRDefault="000D58D5" w:rsidP="000D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- при уменьшении количества детей;</w:t>
      </w:r>
    </w:p>
    <w:p w:rsidR="000D58D5" w:rsidRPr="008C3063" w:rsidRDefault="000D58D5" w:rsidP="000D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- на время карантина;</w:t>
      </w:r>
    </w:p>
    <w:p w:rsidR="000D58D5" w:rsidRPr="008C3063" w:rsidRDefault="000D58D5" w:rsidP="000D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- в летний период.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>3. Обязанности и права Родителя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3.1.</w:t>
      </w:r>
      <w:r w:rsidRPr="008C3063">
        <w:rPr>
          <w:rFonts w:ascii="Times New Roman" w:hAnsi="Times New Roman" w:cs="Times New Roman"/>
          <w:b/>
          <w:color w:val="000000" w:themeColor="text1"/>
        </w:rPr>
        <w:t xml:space="preserve">Родитель </w:t>
      </w:r>
      <w:r w:rsidRPr="008C3063">
        <w:rPr>
          <w:rFonts w:ascii="Times New Roman" w:hAnsi="Times New Roman" w:cs="Times New Roman"/>
          <w:color w:val="000000" w:themeColor="text1"/>
        </w:rPr>
        <w:t>обязуется: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3.1.1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 Вносить плату за содержание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в размере</w:t>
      </w:r>
      <w:r w:rsidR="00CE6477">
        <w:rPr>
          <w:rFonts w:ascii="Times New Roman" w:hAnsi="Times New Roman" w:cs="Times New Roman"/>
          <w:color w:val="000000" w:themeColor="text1"/>
        </w:rPr>
        <w:t xml:space="preserve"> и сроки,  указанные в разделе 4.2</w:t>
      </w:r>
      <w:r w:rsidR="001D70C5" w:rsidRPr="008C3063">
        <w:rPr>
          <w:rFonts w:ascii="Times New Roman" w:hAnsi="Times New Roman" w:cs="Times New Roman"/>
          <w:color w:val="000000" w:themeColor="text1"/>
        </w:rPr>
        <w:t>. настоящего договора.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3.1.2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.Приводить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в опрятном виде, чистой одежде и обуви в установленные режимом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Учреждения время с 7.30 – 8.30 часов.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3.1.3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 Информировать 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о предстоящем отсутствии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, его болезни  до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9.00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часов текущего дня.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3.1.4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 Информировать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за день о приходе ребенка после его отсутствия.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3.1.5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.После перенесенного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Воспитанником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заболевания, а также при отсутствии ребенка более 3- х дней (за исключением выходных и праздничных) предоставлять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Учреждению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="001D70C5" w:rsidRPr="008C3063">
        <w:rPr>
          <w:rFonts w:ascii="Times New Roman" w:hAnsi="Times New Roman" w:cs="Times New Roman"/>
          <w:color w:val="000000" w:themeColor="text1"/>
        </w:rPr>
        <w:t>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3.1.6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 Предоставлять письменное заявление о сохранении места на время отсутствия ребенка по причинам санаторно-курортного лечения, карантина, отпуска, болезни родителей (законных представителей), а также в летний период, в иных случаях по согласованию с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Учреждением.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3.1.7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 Своевременно сообщать об изменении места жительства, контактных телефонах. Взаимодействовать с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Учреждением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 по всем направлениям воспитания и развития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Воспитанника.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3.1.8</w:t>
      </w:r>
      <w:r w:rsidR="001D70C5" w:rsidRPr="008C3063">
        <w:rPr>
          <w:rFonts w:ascii="Times New Roman" w:hAnsi="Times New Roman" w:cs="Times New Roman"/>
          <w:color w:val="000000" w:themeColor="text1"/>
        </w:rPr>
        <w:t>.Участвовать во всех мероприятиях,  проводимых для родителей.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3.1.9</w:t>
      </w:r>
      <w:r w:rsidR="001D70C5" w:rsidRPr="008C3063">
        <w:rPr>
          <w:rFonts w:ascii="Times New Roman" w:hAnsi="Times New Roman" w:cs="Times New Roman"/>
          <w:color w:val="000000" w:themeColor="text1"/>
        </w:rPr>
        <w:t xml:space="preserve">. Соблюдать нормы и правила этического поведения по отношению к сотрудникам </w:t>
      </w:r>
      <w:r w:rsidR="001D70C5" w:rsidRPr="008C3063">
        <w:rPr>
          <w:rFonts w:ascii="Times New Roman" w:hAnsi="Times New Roman" w:cs="Times New Roman"/>
          <w:b/>
          <w:color w:val="000000" w:themeColor="text1"/>
        </w:rPr>
        <w:t>Учреждения.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3.1.1</w:t>
      </w:r>
      <w:r w:rsidR="000D58D5">
        <w:rPr>
          <w:rFonts w:ascii="Times New Roman" w:hAnsi="Times New Roman" w:cs="Times New Roman"/>
          <w:color w:val="000000" w:themeColor="text1"/>
        </w:rPr>
        <w:t>0</w:t>
      </w:r>
      <w:r w:rsidRPr="008C3063">
        <w:rPr>
          <w:rFonts w:ascii="Times New Roman" w:hAnsi="Times New Roman" w:cs="Times New Roman"/>
          <w:color w:val="000000" w:themeColor="text1"/>
        </w:rPr>
        <w:t xml:space="preserve">. Предоставлять </w:t>
      </w:r>
      <w:r w:rsidRPr="008C3063">
        <w:rPr>
          <w:rFonts w:ascii="Times New Roman" w:hAnsi="Times New Roman" w:cs="Times New Roman"/>
          <w:b/>
          <w:color w:val="000000" w:themeColor="text1"/>
        </w:rPr>
        <w:t xml:space="preserve">Учреждению </w:t>
      </w:r>
      <w:r w:rsidRPr="008C3063">
        <w:rPr>
          <w:rFonts w:ascii="Times New Roman" w:hAnsi="Times New Roman" w:cs="Times New Roman"/>
          <w:color w:val="000000" w:themeColor="text1"/>
        </w:rPr>
        <w:t xml:space="preserve">полную информацию о состоянии развития и здоровья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>, не допускать пропусков посещения без уважительных причин.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3.1.11</w:t>
      </w:r>
      <w:r w:rsidR="001D70C5" w:rsidRPr="008C3063">
        <w:rPr>
          <w:rFonts w:ascii="Times New Roman" w:hAnsi="Times New Roman" w:cs="Times New Roman"/>
          <w:color w:val="000000" w:themeColor="text1"/>
        </w:rPr>
        <w:t>. Не нарушать режим НОУ специализированная гимназия «Аврора».</w:t>
      </w:r>
    </w:p>
    <w:p w:rsidR="001D70C5" w:rsidRPr="008C3063" w:rsidRDefault="000D58D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3.1.12</w:t>
      </w:r>
      <w:r w:rsidR="001D70C5" w:rsidRPr="008C3063">
        <w:rPr>
          <w:rFonts w:ascii="Times New Roman" w:hAnsi="Times New Roman" w:cs="Times New Roman"/>
          <w:color w:val="000000" w:themeColor="text1"/>
        </w:rPr>
        <w:t>. Не приносить игрушки, еду, предметы, угрожающие жизни и здоровью детей, а также ценные вещи.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3.2.</w:t>
      </w:r>
      <w:r w:rsidRPr="008C3063">
        <w:rPr>
          <w:rFonts w:ascii="Times New Roman" w:hAnsi="Times New Roman" w:cs="Times New Roman"/>
          <w:b/>
          <w:color w:val="000000" w:themeColor="text1"/>
        </w:rPr>
        <w:t xml:space="preserve">Заказчик </w:t>
      </w:r>
      <w:r w:rsidRPr="008C3063">
        <w:rPr>
          <w:rFonts w:ascii="Times New Roman" w:hAnsi="Times New Roman" w:cs="Times New Roman"/>
          <w:color w:val="000000" w:themeColor="text1"/>
        </w:rPr>
        <w:t>имеет право: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3.2.1. Вносить предложения по улучшению работы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Учреждения.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3.2.1. Вносить предложения по улучшению работы с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Воспитанниками</w:t>
      </w:r>
      <w:r w:rsidRPr="008C3063">
        <w:rPr>
          <w:rFonts w:ascii="Times New Roman" w:hAnsi="Times New Roman" w:cs="Times New Roman"/>
          <w:color w:val="000000" w:themeColor="text1"/>
        </w:rPr>
        <w:t xml:space="preserve"> и по организации дополнительных услуг в Учреждении.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3.2.2. Выбирать виды  дополнительных услуг, оказываемых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Учреждением.</w:t>
      </w: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>4. Оплата услуг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4.1. Стоимость обучения, ухода и присмотра за воспитанником составляет </w:t>
      </w:r>
      <w:r w:rsidR="001036AA" w:rsidRPr="00A862B7">
        <w:rPr>
          <w:rFonts w:ascii="Times New Roman" w:hAnsi="Times New Roman" w:cs="Times New Roman"/>
          <w:color w:val="000000" w:themeColor="text1"/>
          <w:highlight w:val="yellow"/>
          <w:u w:val="single"/>
        </w:rPr>
        <w:t>11575-00</w:t>
      </w:r>
      <w:r w:rsidR="001036AA">
        <w:rPr>
          <w:rFonts w:ascii="Times New Roman" w:hAnsi="Times New Roman" w:cs="Times New Roman"/>
          <w:color w:val="000000" w:themeColor="text1"/>
        </w:rPr>
        <w:t xml:space="preserve"> (одиннадцать </w:t>
      </w:r>
      <w:r w:rsidRPr="008C3063">
        <w:rPr>
          <w:rFonts w:ascii="Times New Roman" w:hAnsi="Times New Roman" w:cs="Times New Roman"/>
          <w:color w:val="000000" w:themeColor="text1"/>
        </w:rPr>
        <w:t xml:space="preserve">тысяч </w:t>
      </w:r>
      <w:r w:rsidR="001036AA">
        <w:rPr>
          <w:rFonts w:ascii="Times New Roman" w:hAnsi="Times New Roman" w:cs="Times New Roman"/>
          <w:color w:val="000000" w:themeColor="text1"/>
        </w:rPr>
        <w:t xml:space="preserve">пятьсот семьдесят пять </w:t>
      </w:r>
      <w:r w:rsidR="006421F4" w:rsidRPr="008C3063">
        <w:rPr>
          <w:rFonts w:ascii="Times New Roman" w:hAnsi="Times New Roman" w:cs="Times New Roman"/>
          <w:color w:val="000000" w:themeColor="text1"/>
        </w:rPr>
        <w:t xml:space="preserve">рублей </w:t>
      </w:r>
      <w:r w:rsidR="001036AA">
        <w:rPr>
          <w:rFonts w:ascii="Times New Roman" w:hAnsi="Times New Roman" w:cs="Times New Roman"/>
          <w:color w:val="000000" w:themeColor="text1"/>
        </w:rPr>
        <w:t>00</w:t>
      </w:r>
      <w:r w:rsidRPr="008C3063">
        <w:rPr>
          <w:rFonts w:ascii="Times New Roman" w:hAnsi="Times New Roman" w:cs="Times New Roman"/>
          <w:color w:val="000000" w:themeColor="text1"/>
        </w:rPr>
        <w:t xml:space="preserve"> коп.) в том числе: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4.1.1.  Размер платы, взимаемый с Родителя за оказание услуг по содержанию Воспитанника в Учреждении составляет</w:t>
      </w:r>
      <w:r w:rsidR="000D58D5">
        <w:rPr>
          <w:rFonts w:ascii="Times New Roman" w:hAnsi="Times New Roman" w:cs="Times New Roman"/>
          <w:b/>
          <w:color w:val="000000" w:themeColor="text1"/>
          <w:u w:val="single"/>
        </w:rPr>
        <w:t>62</w:t>
      </w:r>
      <w:r w:rsidRPr="008C3063">
        <w:rPr>
          <w:rFonts w:ascii="Times New Roman" w:hAnsi="Times New Roman" w:cs="Times New Roman"/>
          <w:b/>
          <w:color w:val="000000" w:themeColor="text1"/>
          <w:u w:val="single"/>
        </w:rPr>
        <w:t>00-00 (шесть тысяч</w:t>
      </w:r>
      <w:r w:rsidR="000D58D5">
        <w:rPr>
          <w:rFonts w:ascii="Times New Roman" w:hAnsi="Times New Roman" w:cs="Times New Roman"/>
          <w:b/>
          <w:color w:val="000000" w:themeColor="text1"/>
          <w:u w:val="single"/>
        </w:rPr>
        <w:t xml:space="preserve"> двести</w:t>
      </w:r>
      <w:r w:rsidRPr="008C3063">
        <w:rPr>
          <w:rFonts w:ascii="Times New Roman" w:hAnsi="Times New Roman" w:cs="Times New Roman"/>
          <w:b/>
          <w:color w:val="000000" w:themeColor="text1"/>
        </w:rPr>
        <w:t>)</w:t>
      </w:r>
      <w:r w:rsidRPr="008C3063">
        <w:rPr>
          <w:rFonts w:ascii="Times New Roman" w:hAnsi="Times New Roman" w:cs="Times New Roman"/>
          <w:color w:val="000000" w:themeColor="text1"/>
        </w:rPr>
        <w:t xml:space="preserve"> рублей в месяц, из них: 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- содержание составляет  </w:t>
      </w:r>
      <w:r w:rsidRPr="008C3063">
        <w:rPr>
          <w:rFonts w:ascii="Times New Roman" w:hAnsi="Times New Roman" w:cs="Times New Roman"/>
          <w:b/>
          <w:color w:val="000000" w:themeColor="text1"/>
          <w:u w:val="single"/>
        </w:rPr>
        <w:t>3500 (три тысячи пятьсот )</w:t>
      </w:r>
      <w:r w:rsidRPr="008C3063">
        <w:rPr>
          <w:rFonts w:ascii="Times New Roman" w:hAnsi="Times New Roman" w:cs="Times New Roman"/>
          <w:color w:val="000000" w:themeColor="text1"/>
        </w:rPr>
        <w:t>рублей в месяц.  Плата за содержание ребенка в случае не посещения Воспитанником Учреждения взимается в полном объеме.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- питание </w:t>
      </w:r>
      <w:r w:rsidRPr="008C3063">
        <w:rPr>
          <w:rFonts w:ascii="Times New Roman" w:hAnsi="Times New Roman" w:cs="Times New Roman"/>
          <w:b/>
          <w:color w:val="000000" w:themeColor="text1"/>
        </w:rPr>
        <w:t>2</w:t>
      </w:r>
      <w:r w:rsidR="000D58D5">
        <w:rPr>
          <w:rFonts w:ascii="Times New Roman" w:hAnsi="Times New Roman" w:cs="Times New Roman"/>
          <w:b/>
          <w:color w:val="000000" w:themeColor="text1"/>
        </w:rPr>
        <w:t>700-00(две тысячи семь</w:t>
      </w:r>
      <w:r w:rsidRPr="008C3063">
        <w:rPr>
          <w:rFonts w:ascii="Times New Roman" w:hAnsi="Times New Roman" w:cs="Times New Roman"/>
          <w:b/>
          <w:color w:val="000000" w:themeColor="text1"/>
        </w:rPr>
        <w:t>сот)</w:t>
      </w:r>
      <w:r w:rsidRPr="008C3063">
        <w:rPr>
          <w:rFonts w:ascii="Times New Roman" w:hAnsi="Times New Roman" w:cs="Times New Roman"/>
          <w:color w:val="000000" w:themeColor="text1"/>
        </w:rPr>
        <w:t xml:space="preserve"> рублей в месяц. 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Плата за питание не взимается за дни, когда Воспитанник не посещал учреждение по причинам: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- болезни, карантина при наличии соответствующего подтверждающего документа;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- очередного отпуска родителя при наличии соответствующего заявления  (на весь период отпуска);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lastRenderedPageBreak/>
        <w:t>- прохождения санаторно-курортного лечения при наличии соответствующего подтверждающего документа;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- по семейным обстоятельствам (при своевременном предупреждении, по заявлению), но не более чем 30 дней в год.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Производится перерасчет платы в соответствии с табелем учета посещаемости, и сумма, подлежащая возврату, учитывается при определении оплаты следующего периода.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4.1.2. Субсидия предоставляемая Департаментом образования Администрации г. Тюмени, как сумма средств, необходимая для возмещения затрат, связанных с оказанием услуг по содержанию ребенка в размере 2491 – 67 рубль в месяц;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4.1.3. Субсидия предоставляемая Департаментом образования Администрации г. Тюмени, как сумма средств, необходимая для возмещения затрат, связанных с оказанием услуг по предоставлению общедоступного и бесплатного дошкольного образования в размере </w:t>
      </w:r>
      <w:r w:rsidR="00C73917" w:rsidRPr="00C73917">
        <w:rPr>
          <w:rFonts w:ascii="Times New Roman" w:hAnsi="Times New Roman" w:cs="Times New Roman"/>
          <w:color w:val="000000" w:themeColor="text1"/>
          <w:highlight w:val="yellow"/>
        </w:rPr>
        <w:t>2883,33</w:t>
      </w:r>
      <w:r w:rsidRPr="008C3063">
        <w:rPr>
          <w:rFonts w:ascii="Times New Roman" w:hAnsi="Times New Roman" w:cs="Times New Roman"/>
          <w:color w:val="000000" w:themeColor="text1"/>
        </w:rPr>
        <w:t xml:space="preserve"> рублей.</w:t>
      </w:r>
    </w:p>
    <w:p w:rsidR="007F4367" w:rsidRPr="008C3063" w:rsidRDefault="001D70C5" w:rsidP="007F4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4.1.4. </w:t>
      </w:r>
      <w:r w:rsidR="007F4367" w:rsidRPr="008C3063">
        <w:rPr>
          <w:rFonts w:ascii="Times New Roman" w:hAnsi="Times New Roman" w:cs="Times New Roman"/>
          <w:color w:val="000000" w:themeColor="text1"/>
        </w:rPr>
        <w:t>Размер субсидий на возмещение затрат, связанных с предоставлением компенсации части родительской платы за содержание детей в дошкольном образовате</w:t>
      </w:r>
      <w:r w:rsidR="007C412D">
        <w:rPr>
          <w:rFonts w:ascii="Times New Roman" w:hAnsi="Times New Roman" w:cs="Times New Roman"/>
          <w:color w:val="000000" w:themeColor="text1"/>
        </w:rPr>
        <w:t>льном учреждении в размере:</w:t>
      </w:r>
      <w:r w:rsidR="00C73917" w:rsidRPr="00FE6981">
        <w:rPr>
          <w:rFonts w:ascii="Times New Roman" w:hAnsi="Times New Roman" w:cs="Times New Roman"/>
          <w:color w:val="000000" w:themeColor="text1"/>
          <w:highlight w:val="yellow"/>
        </w:rPr>
        <w:t>на 1 ребенка-20% в размере 440-00 руб;</w:t>
      </w:r>
      <w:r w:rsidR="007C412D" w:rsidRPr="00FE6981">
        <w:rPr>
          <w:rFonts w:ascii="Times New Roman" w:hAnsi="Times New Roman" w:cs="Times New Roman"/>
          <w:color w:val="000000" w:themeColor="text1"/>
          <w:highlight w:val="yellow"/>
        </w:rPr>
        <w:t xml:space="preserve"> на 2</w:t>
      </w:r>
      <w:r w:rsidR="007F4367" w:rsidRPr="00FE6981">
        <w:rPr>
          <w:rFonts w:ascii="Times New Roman" w:hAnsi="Times New Roman" w:cs="Times New Roman"/>
          <w:color w:val="000000" w:themeColor="text1"/>
          <w:highlight w:val="yellow"/>
        </w:rPr>
        <w:t xml:space="preserve"> ребенка</w:t>
      </w:r>
      <w:r w:rsidR="008215FA" w:rsidRPr="00FE6981">
        <w:rPr>
          <w:rFonts w:ascii="Times New Roman" w:hAnsi="Times New Roman" w:cs="Times New Roman"/>
          <w:color w:val="000000" w:themeColor="text1"/>
          <w:highlight w:val="yellow"/>
        </w:rPr>
        <w:t xml:space="preserve"> – </w:t>
      </w:r>
      <w:r w:rsidR="007C412D" w:rsidRPr="00FE6981">
        <w:rPr>
          <w:rFonts w:ascii="Times New Roman" w:hAnsi="Times New Roman" w:cs="Times New Roman"/>
          <w:color w:val="000000" w:themeColor="text1"/>
          <w:highlight w:val="yellow"/>
        </w:rPr>
        <w:t>50%</w:t>
      </w:r>
      <w:r w:rsidR="00C73917" w:rsidRPr="00FE6981">
        <w:rPr>
          <w:rFonts w:ascii="Times New Roman" w:hAnsi="Times New Roman" w:cs="Times New Roman"/>
          <w:color w:val="000000" w:themeColor="text1"/>
          <w:highlight w:val="yellow"/>
        </w:rPr>
        <w:t xml:space="preserve"> в размере 1100-00</w:t>
      </w:r>
      <w:r w:rsidR="007C412D" w:rsidRPr="00FE6981">
        <w:rPr>
          <w:rFonts w:ascii="Times New Roman" w:hAnsi="Times New Roman" w:cs="Times New Roman"/>
          <w:color w:val="000000" w:themeColor="text1"/>
          <w:highlight w:val="yellow"/>
        </w:rPr>
        <w:t xml:space="preserve">, </w:t>
      </w:r>
      <w:r w:rsidR="00C73917" w:rsidRPr="00FE6981">
        <w:rPr>
          <w:rFonts w:ascii="Times New Roman" w:hAnsi="Times New Roman" w:cs="Times New Roman"/>
          <w:color w:val="000000" w:themeColor="text1"/>
          <w:highlight w:val="yellow"/>
        </w:rPr>
        <w:t>на 3 ребенка и последующих-70% в размере 1540-00 руб</w:t>
      </w:r>
      <w:r w:rsidR="007F4367" w:rsidRPr="008C3063">
        <w:rPr>
          <w:rFonts w:ascii="Times New Roman" w:hAnsi="Times New Roman" w:cs="Times New Roman"/>
          <w:color w:val="000000" w:themeColor="text1"/>
        </w:rPr>
        <w:t>от среднего размера родительской платы</w:t>
      </w:r>
      <w:r w:rsidR="00DF5FBC">
        <w:rPr>
          <w:rFonts w:ascii="Times New Roman" w:hAnsi="Times New Roman" w:cs="Times New Roman"/>
          <w:color w:val="000000" w:themeColor="text1"/>
        </w:rPr>
        <w:t xml:space="preserve"> (2200-00 руб</w:t>
      </w:r>
      <w:r w:rsidR="00541368">
        <w:rPr>
          <w:rFonts w:ascii="Times New Roman" w:hAnsi="Times New Roman" w:cs="Times New Roman"/>
          <w:color w:val="000000" w:themeColor="text1"/>
        </w:rPr>
        <w:t>.</w:t>
      </w:r>
      <w:r w:rsidR="00DF5FBC">
        <w:rPr>
          <w:rFonts w:ascii="Times New Roman" w:hAnsi="Times New Roman" w:cs="Times New Roman"/>
          <w:color w:val="000000" w:themeColor="text1"/>
        </w:rPr>
        <w:t>)</w:t>
      </w:r>
      <w:r w:rsidR="007F4367" w:rsidRPr="008C3063">
        <w:rPr>
          <w:rFonts w:ascii="Times New Roman" w:hAnsi="Times New Roman" w:cs="Times New Roman"/>
          <w:color w:val="000000" w:themeColor="text1"/>
        </w:rPr>
        <w:t xml:space="preserve"> установленной Правительством Тюменской области на текущий год.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4.1.5. Услуги дополнительного образования оплачиваются отдельно за каждый предмет и не входят в стоимость, предусмотренную п. 4.1. настоящего договора.</w:t>
      </w:r>
    </w:p>
    <w:p w:rsidR="006421F4" w:rsidRPr="008C3063" w:rsidRDefault="006421F4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4.1.6. Сумма, указанная в п. 4.1. является фиксированной и размер платы, указанной в этом пункте, уменьшается на сумму предоставленную Департаментом по образованию администрации г. Тюмени, субсидии в целях возмещения затрат в связи с оказанием услуг</w:t>
      </w:r>
      <w:r w:rsidR="00C10555">
        <w:rPr>
          <w:rFonts w:ascii="Times New Roman" w:hAnsi="Times New Roman" w:cs="Times New Roman"/>
          <w:color w:val="000000" w:themeColor="text1"/>
        </w:rPr>
        <w:t xml:space="preserve">: по содержанию, по компенсации части родительской платы, </w:t>
      </w:r>
      <w:r w:rsidRPr="008C3063">
        <w:rPr>
          <w:rFonts w:ascii="Times New Roman" w:hAnsi="Times New Roman" w:cs="Times New Roman"/>
          <w:color w:val="000000" w:themeColor="text1"/>
        </w:rPr>
        <w:t xml:space="preserve"> по предоставлению общедоступного и бесплатного дошкольного, начального общего, основного общего образования.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4.2. Оплата производится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ежемесячно авансом  с 25 по 1 число каждого месяца.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Pr="008C3063">
        <w:rPr>
          <w:rFonts w:ascii="Times New Roman" w:hAnsi="Times New Roman" w:cs="Times New Roman"/>
          <w:color w:val="000000" w:themeColor="text1"/>
        </w:rPr>
        <w:t xml:space="preserve"> вправе в одностороннем порядке увеличить оплату за оказание образовательных услуг с учетом уровня инфляции.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4.3. Внесение Платы производится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наличными денежными средствами в кассу учреждения либо по безналичному расчету путем перечисления денежных средств на счет Учреждения.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4.4. В случае невнесения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платы в течение одной недели после установленного п.4.2. настоящего договора срока оплаты по неуважительной причине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</w:t>
      </w:r>
      <w:r w:rsidRPr="008C3063">
        <w:rPr>
          <w:rFonts w:ascii="Times New Roman" w:hAnsi="Times New Roman" w:cs="Times New Roman"/>
          <w:color w:val="000000" w:themeColor="text1"/>
        </w:rPr>
        <w:t xml:space="preserve"> может временно не приниматься в учреждение до погашения долга. При непогашении долга по истечении месячного срока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</w:t>
      </w:r>
      <w:r w:rsidRPr="008C3063">
        <w:rPr>
          <w:rFonts w:ascii="Times New Roman" w:hAnsi="Times New Roman" w:cs="Times New Roman"/>
          <w:color w:val="000000" w:themeColor="text1"/>
        </w:rPr>
        <w:t xml:space="preserve"> может быть отчислен.</w:t>
      </w: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>5. Ответственность сторон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5.2.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Pr="008C3063">
        <w:rPr>
          <w:rFonts w:ascii="Times New Roman" w:hAnsi="Times New Roman" w:cs="Times New Roman"/>
          <w:color w:val="000000" w:themeColor="text1"/>
        </w:rPr>
        <w:t xml:space="preserve"> несет в установленном законодательством РФ порядке ответственность за невыполнение функций, определенных ее Уставом.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063" w:rsidRPr="008C3063" w:rsidRDefault="008C3063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C3063" w:rsidRPr="008C3063" w:rsidRDefault="008C3063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 xml:space="preserve">6. Основания и порядок изменения и расторжения договора </w:t>
      </w:r>
    </w:p>
    <w:p w:rsidR="008C3063" w:rsidRPr="008C3063" w:rsidRDefault="008C3063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6.1. Условия, на которых заключен договор, могут быть изменены по соглашению сторон. Все изменения и дополнения к настоящему договору оформляются в письменной форме и подписываются сторонами.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6.2. Настоящий договор может быть расторгнут по соглашению сторон.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6.3.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8C3063">
        <w:rPr>
          <w:rFonts w:ascii="Times New Roman" w:hAnsi="Times New Roman" w:cs="Times New Roman"/>
          <w:color w:val="000000" w:themeColor="text1"/>
        </w:rPr>
        <w:t xml:space="preserve"> вправе  в любое время расторгнуть настоящий договор при условии оплаты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Учреждению</w:t>
      </w:r>
      <w:r w:rsidRPr="008C3063">
        <w:rPr>
          <w:rFonts w:ascii="Times New Roman" w:hAnsi="Times New Roman" w:cs="Times New Roman"/>
          <w:color w:val="000000" w:themeColor="text1"/>
        </w:rPr>
        <w:t xml:space="preserve"> услуг, оказанных до момента отказа и предварительного уведомления об этом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Pr="008C3063">
        <w:rPr>
          <w:rFonts w:ascii="Times New Roman" w:hAnsi="Times New Roman" w:cs="Times New Roman"/>
          <w:color w:val="000000" w:themeColor="text1"/>
        </w:rPr>
        <w:t xml:space="preserve"> не менее, чем за 10 дней.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6.4.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Учреждение</w:t>
      </w:r>
      <w:r w:rsidRPr="008C3063">
        <w:rPr>
          <w:rFonts w:ascii="Times New Roman" w:hAnsi="Times New Roman" w:cs="Times New Roman"/>
          <w:color w:val="000000" w:themeColor="text1"/>
        </w:rPr>
        <w:t xml:space="preserve"> вправе расторгнуть договор в одностороннем порядке в следующих случаях: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6.4.1. При наличии медицинского заключения о состоянии здоровья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>, препятствующего его дальнейшему пребыванию в учреждении;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6.4.2. При нарушении сроков внесения платы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за содержание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>, указанных в разделе 4 настоящего договора более, чем на 1 месяц;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lastRenderedPageBreak/>
        <w:t xml:space="preserve">6.4.3. При непосещении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учреждения без предоставления документов, подтверждающих наличие уважительных пр</w:t>
      </w:r>
      <w:r w:rsidR="00AF51E5">
        <w:rPr>
          <w:rFonts w:ascii="Times New Roman" w:hAnsi="Times New Roman" w:cs="Times New Roman"/>
          <w:color w:val="000000" w:themeColor="text1"/>
        </w:rPr>
        <w:t>ичин, предусмотренных в п.4.2.</w:t>
      </w:r>
      <w:r w:rsidRPr="008C3063">
        <w:rPr>
          <w:rFonts w:ascii="Times New Roman" w:hAnsi="Times New Roman" w:cs="Times New Roman"/>
          <w:color w:val="000000" w:themeColor="text1"/>
        </w:rPr>
        <w:t xml:space="preserve"> настоящего договора; 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6.4.4. При систематическом нарушении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Заказчиком</w:t>
      </w:r>
      <w:r w:rsidRPr="008C3063">
        <w:rPr>
          <w:rFonts w:ascii="Times New Roman" w:hAnsi="Times New Roman" w:cs="Times New Roman"/>
          <w:color w:val="000000" w:themeColor="text1"/>
        </w:rPr>
        <w:t xml:space="preserve"> прав и законных интересов воспитанников и работников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Учреждения</w:t>
      </w:r>
      <w:r w:rsidRPr="008C3063">
        <w:rPr>
          <w:rFonts w:ascii="Times New Roman" w:hAnsi="Times New Roman" w:cs="Times New Roman"/>
          <w:color w:val="000000" w:themeColor="text1"/>
        </w:rPr>
        <w:t xml:space="preserve">, режима дня, расписания занятий или препятствии нормальному осуществлению образовательного процесса; 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6.4.5.В случае, если после письменного предупреждения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8C3063">
        <w:rPr>
          <w:rFonts w:ascii="Times New Roman" w:hAnsi="Times New Roman" w:cs="Times New Roman"/>
          <w:color w:val="000000" w:themeColor="text1"/>
        </w:rPr>
        <w:t xml:space="preserve"> не устранит указанные выше нарушения, договор считается расторгнутым со дня письменного уведомления </w:t>
      </w:r>
      <w:r w:rsidRPr="008C3063">
        <w:rPr>
          <w:rFonts w:ascii="Times New Roman" w:hAnsi="Times New Roman" w:cs="Times New Roman"/>
          <w:b/>
          <w:color w:val="000000" w:themeColor="text1"/>
        </w:rPr>
        <w:t>Учреждения Заказчика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 об отказе от исполнения договора.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6.5. По инициативе одной стороны договор,  может быть, расторгнут только после предварительного уведомления об этом другой стороны не менее чем за 10 дней.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>7. Порядок разрешения споров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7.1. Споры и разногласия по настоящему договору разрешаются путем переговоров, а при не достижении согласия – в судебном порядке.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 xml:space="preserve">8. Срок действия и дополнительные условия 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8.1. Настоящий договор вступает в силу со дня его заключения сторонами</w:t>
      </w:r>
      <w:r w:rsidR="007B2FB1">
        <w:rPr>
          <w:rFonts w:ascii="Times New Roman" w:hAnsi="Times New Roman" w:cs="Times New Roman"/>
          <w:color w:val="000000" w:themeColor="text1"/>
        </w:rPr>
        <w:t xml:space="preserve"> и действует до «31» декабря 2017</w:t>
      </w:r>
      <w:r w:rsidRPr="008C3063">
        <w:rPr>
          <w:rFonts w:ascii="Times New Roman" w:hAnsi="Times New Roman" w:cs="Times New Roman"/>
          <w:color w:val="000000" w:themeColor="text1"/>
        </w:rPr>
        <w:t>г.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силу: один экземпляр храниться в Учреждении  в личном деле </w:t>
      </w:r>
      <w:r w:rsidRPr="008C3063">
        <w:rPr>
          <w:rFonts w:ascii="Times New Roman" w:hAnsi="Times New Roman" w:cs="Times New Roman"/>
          <w:b/>
          <w:color w:val="000000" w:themeColor="text1"/>
        </w:rPr>
        <w:t>Воспитанника</w:t>
      </w:r>
      <w:r w:rsidRPr="008C3063">
        <w:rPr>
          <w:rFonts w:ascii="Times New Roman" w:hAnsi="Times New Roman" w:cs="Times New Roman"/>
          <w:color w:val="000000" w:themeColor="text1"/>
        </w:rPr>
        <w:t xml:space="preserve">: другой у </w:t>
      </w:r>
      <w:r w:rsidRPr="008C3063">
        <w:rPr>
          <w:rFonts w:ascii="Times New Roman" w:hAnsi="Times New Roman" w:cs="Times New Roman"/>
          <w:b/>
          <w:color w:val="000000" w:themeColor="text1"/>
        </w:rPr>
        <w:t>Заказчика</w:t>
      </w:r>
      <w:r w:rsidRPr="008C3063">
        <w:rPr>
          <w:rFonts w:ascii="Times New Roman" w:hAnsi="Times New Roman" w:cs="Times New Roman"/>
          <w:color w:val="000000" w:themeColor="text1"/>
        </w:rPr>
        <w:t>.</w:t>
      </w:r>
    </w:p>
    <w:p w:rsidR="001D70C5" w:rsidRPr="008C3063" w:rsidRDefault="001D70C5" w:rsidP="001D70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C3063">
        <w:rPr>
          <w:rFonts w:ascii="Times New Roman" w:hAnsi="Times New Roman" w:cs="Times New Roman"/>
          <w:color w:val="000000" w:themeColor="text1"/>
        </w:rPr>
        <w:t>8.3. В случаях, не предусмотренных настоящим договором, стороны руководствуются действующим законодательством РФ.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70C5" w:rsidRPr="008C3063" w:rsidRDefault="001D70C5" w:rsidP="001D70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C3063">
        <w:rPr>
          <w:rFonts w:ascii="Times New Roman" w:hAnsi="Times New Roman" w:cs="Times New Roman"/>
          <w:b/>
          <w:color w:val="000000" w:themeColor="text1"/>
        </w:rPr>
        <w:t>8. Адреса и реквизиты сторон</w:t>
      </w:r>
    </w:p>
    <w:p w:rsidR="001D70C5" w:rsidRPr="008C3063" w:rsidRDefault="001D70C5" w:rsidP="001D7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4848" w:type="pct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/>
      </w:tblPr>
      <w:tblGrid>
        <w:gridCol w:w="2010"/>
        <w:gridCol w:w="2800"/>
        <w:gridCol w:w="3568"/>
        <w:gridCol w:w="7"/>
        <w:gridCol w:w="959"/>
      </w:tblGrid>
      <w:tr w:rsidR="001D70C5" w:rsidRPr="008C3063" w:rsidTr="00FE0ED6">
        <w:trPr>
          <w:gridAfter w:val="2"/>
          <w:wAfter w:w="516" w:type="pct"/>
          <w:tblCellSpacing w:w="0" w:type="dxa"/>
          <w:jc w:val="center"/>
        </w:trPr>
        <w:tc>
          <w:tcPr>
            <w:tcW w:w="1076" w:type="pct"/>
            <w:hideMark/>
          </w:tcPr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8" w:type="pct"/>
            <w:gridSpan w:val="2"/>
            <w:vAlign w:val="center"/>
            <w:hideMark/>
          </w:tcPr>
          <w:p w:rsidR="001D70C5" w:rsidRPr="008C3063" w:rsidRDefault="001D70C5" w:rsidP="001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41ECB" w:rsidRPr="008C3063" w:rsidTr="00FE0ED6">
        <w:trPr>
          <w:tblCellSpacing w:w="0" w:type="dxa"/>
          <w:jc w:val="center"/>
        </w:trPr>
        <w:tc>
          <w:tcPr>
            <w:tcW w:w="2575" w:type="pct"/>
            <w:gridSpan w:val="2"/>
            <w:hideMark/>
          </w:tcPr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b/>
                <w:color w:val="000000" w:themeColor="text1"/>
                <w:sz w:val="22"/>
                <w:szCs w:val="22"/>
              </w:rPr>
            </w:pPr>
          </w:p>
          <w:p w:rsidR="001D70C5" w:rsidRDefault="001D70C5" w:rsidP="001D70C5">
            <w:pPr>
              <w:spacing w:after="0" w:line="240" w:lineRule="auto"/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  <w:t xml:space="preserve">Учреждение: </w:t>
            </w:r>
          </w:p>
          <w:p w:rsidR="00FE0ED6" w:rsidRPr="00FE0ED6" w:rsidRDefault="00FE0ED6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FE0ED6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ИНН7203100349 КПП 720301001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НОУ специализированная гимназия «Аврора»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 xml:space="preserve"> Адрес: г. Тюмень, ул. Сидора Путилова, 22                                                                                                                                                     </w:t>
            </w:r>
          </w:p>
          <w:p w:rsidR="001D70C5" w:rsidRDefault="008C3063" w:rsidP="001D70C5">
            <w:pPr>
              <w:pStyle w:val="Style9"/>
              <w:widowControl/>
              <w:rPr>
                <w:rStyle w:val="FontStyle20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color w:val="000000" w:themeColor="text1"/>
                <w:sz w:val="22"/>
                <w:szCs w:val="22"/>
              </w:rPr>
              <w:t>(3452) 47-91-56</w:t>
            </w:r>
          </w:p>
          <w:p w:rsidR="00FE0ED6" w:rsidRDefault="00FE0ED6" w:rsidP="001D70C5">
            <w:pPr>
              <w:pStyle w:val="Style9"/>
              <w:widowControl/>
              <w:rPr>
                <w:rStyle w:val="FontStyle20"/>
                <w:color w:val="000000" w:themeColor="text1"/>
                <w:sz w:val="22"/>
                <w:szCs w:val="22"/>
              </w:rPr>
            </w:pPr>
            <w:r>
              <w:rPr>
                <w:rStyle w:val="FontStyle20"/>
                <w:color w:val="000000" w:themeColor="text1"/>
                <w:sz w:val="22"/>
                <w:szCs w:val="22"/>
              </w:rPr>
              <w:t>ОГРН 1027200861050</w:t>
            </w:r>
          </w:p>
          <w:p w:rsidR="00FE0ED6" w:rsidRPr="008C3063" w:rsidRDefault="00FE0ED6" w:rsidP="001D70C5">
            <w:pPr>
              <w:pStyle w:val="Style9"/>
              <w:widowControl/>
              <w:rPr>
                <w:rStyle w:val="FontStyle20"/>
                <w:color w:val="000000" w:themeColor="text1"/>
                <w:sz w:val="22"/>
                <w:szCs w:val="22"/>
              </w:rPr>
            </w:pPr>
          </w:p>
          <w:p w:rsidR="001D70C5" w:rsidRPr="008C3063" w:rsidRDefault="007F4367" w:rsidP="001D70C5">
            <w:pPr>
              <w:pStyle w:val="Style9"/>
              <w:widowControl/>
              <w:rPr>
                <w:rStyle w:val="FontStyle20"/>
                <w:color w:val="000000" w:themeColor="text1"/>
                <w:sz w:val="22"/>
                <w:szCs w:val="22"/>
              </w:rPr>
            </w:pPr>
            <w:r>
              <w:rPr>
                <w:rStyle w:val="FontStyle20"/>
                <w:color w:val="000000" w:themeColor="text1"/>
                <w:sz w:val="22"/>
                <w:szCs w:val="22"/>
              </w:rPr>
              <w:t>Директор</w:t>
            </w:r>
            <w:r w:rsidR="001D70C5" w:rsidRPr="008C3063">
              <w:rPr>
                <w:rStyle w:val="FontStyle20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______________________/ Н.С. </w:t>
            </w:r>
            <w:r>
              <w:rPr>
                <w:rStyle w:val="FontStyle20"/>
                <w:color w:val="000000" w:themeColor="text1"/>
                <w:sz w:val="22"/>
                <w:szCs w:val="22"/>
              </w:rPr>
              <w:t>Велижанин</w:t>
            </w:r>
            <w:r w:rsidR="003D5C62">
              <w:rPr>
                <w:rStyle w:val="FontStyle20"/>
                <w:color w:val="000000" w:themeColor="text1"/>
                <w:sz w:val="22"/>
                <w:szCs w:val="22"/>
              </w:rPr>
              <w:t>а</w:t>
            </w:r>
          </w:p>
          <w:p w:rsidR="001D70C5" w:rsidRPr="008C3063" w:rsidRDefault="001D70C5" w:rsidP="001D70C5">
            <w:pPr>
              <w:pStyle w:val="Style9"/>
              <w:widowControl/>
              <w:rPr>
                <w:rStyle w:val="FontStyle20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color w:val="000000" w:themeColor="text1"/>
                <w:sz w:val="22"/>
                <w:szCs w:val="22"/>
              </w:rPr>
              <w:t>М.П.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pct"/>
            <w:gridSpan w:val="3"/>
            <w:hideMark/>
          </w:tcPr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b/>
                <w:color w:val="000000" w:themeColor="text1"/>
                <w:sz w:val="22"/>
                <w:szCs w:val="22"/>
              </w:rPr>
            </w:pP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  <w:t>Заказчик:</w:t>
            </w:r>
          </w:p>
          <w:p w:rsidR="00FE6981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Ф.И.О.</w:t>
            </w:r>
            <w:r w:rsidR="00C41ECB" w:rsidRPr="00C41ECB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 xml:space="preserve">   __________________</w:t>
            </w:r>
            <w:r w:rsidR="00C41ECB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______</w:t>
            </w:r>
          </w:p>
          <w:p w:rsidR="001D70C5" w:rsidRPr="00C41ECB" w:rsidRDefault="001D70C5" w:rsidP="001D70C5">
            <w:pPr>
              <w:spacing w:after="0" w:line="240" w:lineRule="auto"/>
              <w:rPr>
                <w:rStyle w:val="FontStyle20"/>
                <w:color w:val="000000" w:themeColor="text1"/>
                <w:sz w:val="22"/>
                <w:szCs w:val="22"/>
                <w:u w:val="single"/>
              </w:rPr>
            </w:pPr>
            <w:r w:rsidRPr="008C3063">
              <w:rPr>
                <w:rStyle w:val="FontStyle20"/>
                <w:color w:val="000000" w:themeColor="text1"/>
                <w:sz w:val="22"/>
                <w:szCs w:val="22"/>
              </w:rPr>
              <w:t>Паспорт</w:t>
            </w:r>
            <w:r w:rsidR="006421F4" w:rsidRPr="008C3063">
              <w:rPr>
                <w:rStyle w:val="FontStyle20"/>
                <w:color w:val="000000" w:themeColor="text1"/>
                <w:sz w:val="22"/>
                <w:szCs w:val="22"/>
              </w:rPr>
              <w:t xml:space="preserve">: </w:t>
            </w:r>
            <w:r w:rsidR="00C41ECB" w:rsidRPr="00C41ECB">
              <w:rPr>
                <w:rStyle w:val="FontStyle20"/>
                <w:color w:val="000000" w:themeColor="text1"/>
                <w:sz w:val="22"/>
                <w:szCs w:val="22"/>
              </w:rPr>
              <w:t>_______ № ____________</w:t>
            </w:r>
            <w:r w:rsidR="00C41ECB">
              <w:rPr>
                <w:rStyle w:val="FontStyle20"/>
                <w:color w:val="000000" w:themeColor="text1"/>
                <w:sz w:val="22"/>
                <w:szCs w:val="22"/>
              </w:rPr>
              <w:t>__</w:t>
            </w:r>
          </w:p>
          <w:p w:rsidR="00C41ECB" w:rsidRDefault="00D01224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Выд</w:t>
            </w:r>
            <w:r w:rsidR="00BF22D2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 xml:space="preserve">ан:  </w:t>
            </w:r>
            <w:r w:rsidR="00C41ECB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_________________________</w:t>
            </w:r>
          </w:p>
          <w:p w:rsidR="00C41ECB" w:rsidRDefault="00C41ECB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________________________________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  <w:u w:val="single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Дата выдачи:</w:t>
            </w:r>
            <w:r w:rsidR="00C41ECB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 xml:space="preserve"> ____________________</w:t>
            </w:r>
          </w:p>
          <w:p w:rsidR="00C41ECB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Зарегистрирован</w:t>
            </w:r>
            <w:r w:rsidR="00C41ECB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:_________________</w:t>
            </w:r>
          </w:p>
          <w:p w:rsidR="00C41ECB" w:rsidRDefault="00C41ECB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________________________________</w:t>
            </w:r>
          </w:p>
          <w:p w:rsidR="00A01FBA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 xml:space="preserve">Тел.: </w:t>
            </w:r>
            <w:r w:rsidR="00B369AC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_______________________</w:t>
            </w:r>
            <w:bookmarkStart w:id="0" w:name="_GoBack"/>
            <w:bookmarkEnd w:id="0"/>
          </w:p>
          <w:p w:rsidR="00064258" w:rsidRPr="008C3063" w:rsidRDefault="00064258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</w:p>
          <w:p w:rsidR="001D70C5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 w:rsidRPr="008C3063"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>__________________________</w:t>
            </w:r>
          </w:p>
          <w:p w:rsidR="00A01FBA" w:rsidRPr="008C3063" w:rsidRDefault="00A01FBA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Style w:val="FontStyle20"/>
                <w:rFonts w:eastAsia="Calibri"/>
                <w:color w:val="000000" w:themeColor="text1"/>
                <w:sz w:val="22"/>
                <w:szCs w:val="22"/>
              </w:rPr>
              <w:t xml:space="preserve">     (Ф.И.О.)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color w:val="000000" w:themeColor="text1"/>
                <w:sz w:val="22"/>
                <w:szCs w:val="22"/>
                <w:vertAlign w:val="superscript"/>
              </w:rPr>
            </w:pPr>
            <w:r w:rsidRPr="008C3063">
              <w:rPr>
                <w:rStyle w:val="FontStyle20"/>
                <w:color w:val="000000" w:themeColor="text1"/>
                <w:sz w:val="22"/>
                <w:szCs w:val="22"/>
                <w:vertAlign w:val="superscript"/>
              </w:rPr>
              <w:t xml:space="preserve">                                                                   /__________________________________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color w:val="000000" w:themeColor="text1"/>
                <w:sz w:val="22"/>
                <w:szCs w:val="22"/>
                <w:vertAlign w:val="superscript"/>
              </w:rPr>
            </w:pPr>
            <w:r w:rsidRPr="008C3063">
              <w:rPr>
                <w:rStyle w:val="FontStyle20"/>
                <w:color w:val="000000" w:themeColor="text1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(подпись)                              </w:t>
            </w:r>
          </w:p>
          <w:p w:rsidR="001D70C5" w:rsidRPr="008C3063" w:rsidRDefault="001D70C5" w:rsidP="001D70C5">
            <w:pPr>
              <w:spacing w:after="0" w:line="240" w:lineRule="auto"/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1D70C5" w:rsidRPr="001D70C5" w:rsidTr="00FE0ED6">
        <w:trPr>
          <w:gridAfter w:val="2"/>
          <w:wAfter w:w="516" w:type="pct"/>
          <w:tblCellSpacing w:w="0" w:type="dxa"/>
          <w:jc w:val="center"/>
        </w:trPr>
        <w:tc>
          <w:tcPr>
            <w:tcW w:w="1076" w:type="pct"/>
            <w:hideMark/>
          </w:tcPr>
          <w:p w:rsidR="001D70C5" w:rsidRPr="001D70C5" w:rsidRDefault="001D70C5" w:rsidP="00511F81">
            <w:pPr>
              <w:pStyle w:val="Style9"/>
              <w:widowControl/>
              <w:spacing w:line="360" w:lineRule="auto"/>
              <w:rPr>
                <w:rStyle w:val="FontStyle20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8" w:type="pct"/>
            <w:gridSpan w:val="2"/>
            <w:vAlign w:val="center"/>
            <w:hideMark/>
          </w:tcPr>
          <w:p w:rsidR="001D70C5" w:rsidRPr="001D70C5" w:rsidRDefault="001D70C5" w:rsidP="00511F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0C5" w:rsidRPr="001D70C5" w:rsidTr="00FE0ED6">
        <w:trPr>
          <w:gridAfter w:val="2"/>
          <w:wAfter w:w="516" w:type="pct"/>
          <w:tblCellSpacing w:w="0" w:type="dxa"/>
          <w:jc w:val="center"/>
        </w:trPr>
        <w:tc>
          <w:tcPr>
            <w:tcW w:w="1076" w:type="pct"/>
            <w:hideMark/>
          </w:tcPr>
          <w:p w:rsidR="001D70C5" w:rsidRPr="001D70C5" w:rsidRDefault="001D70C5" w:rsidP="00511F81">
            <w:pPr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8" w:type="pct"/>
            <w:gridSpan w:val="2"/>
            <w:vAlign w:val="center"/>
            <w:hideMark/>
          </w:tcPr>
          <w:p w:rsidR="001D70C5" w:rsidRPr="001D70C5" w:rsidRDefault="001D70C5" w:rsidP="00511F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0C5" w:rsidRPr="001D70C5" w:rsidTr="00FE0ED6">
        <w:trPr>
          <w:gridAfter w:val="2"/>
          <w:wAfter w:w="516" w:type="pct"/>
          <w:tblCellSpacing w:w="0" w:type="dxa"/>
          <w:jc w:val="center"/>
        </w:trPr>
        <w:tc>
          <w:tcPr>
            <w:tcW w:w="1076" w:type="pct"/>
            <w:hideMark/>
          </w:tcPr>
          <w:p w:rsidR="001D70C5" w:rsidRPr="001D70C5" w:rsidRDefault="001D70C5" w:rsidP="00511F81">
            <w:pPr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8" w:type="pct"/>
            <w:gridSpan w:val="2"/>
            <w:vAlign w:val="center"/>
            <w:hideMark/>
          </w:tcPr>
          <w:p w:rsidR="001D70C5" w:rsidRPr="001D70C5" w:rsidRDefault="001D70C5" w:rsidP="00511F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41ECB" w:rsidRPr="001D70C5" w:rsidTr="00FE0ED6">
        <w:trPr>
          <w:gridAfter w:val="1"/>
          <w:wAfter w:w="513" w:type="pct"/>
          <w:tblCellSpacing w:w="0" w:type="dxa"/>
          <w:jc w:val="center"/>
        </w:trPr>
        <w:tc>
          <w:tcPr>
            <w:tcW w:w="1076" w:type="pct"/>
            <w:hideMark/>
          </w:tcPr>
          <w:p w:rsidR="001D70C5" w:rsidRPr="001D70C5" w:rsidRDefault="001D70C5" w:rsidP="00511F81">
            <w:pPr>
              <w:rPr>
                <w:rStyle w:val="FontStyle20"/>
                <w:rFonts w:eastAsia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8" w:type="pct"/>
            <w:gridSpan w:val="2"/>
            <w:vAlign w:val="center"/>
            <w:hideMark/>
          </w:tcPr>
          <w:p w:rsidR="001D70C5" w:rsidRPr="001D70C5" w:rsidRDefault="001D70C5" w:rsidP="00511F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" w:type="pct"/>
            <w:hideMark/>
          </w:tcPr>
          <w:p w:rsidR="001D70C5" w:rsidRPr="001D70C5" w:rsidRDefault="001D70C5" w:rsidP="00511F8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41ECB" w:rsidRPr="001D70C5" w:rsidTr="00FE0ED6">
        <w:trPr>
          <w:gridAfter w:val="1"/>
          <w:wAfter w:w="513" w:type="pct"/>
          <w:tblCellSpacing w:w="0" w:type="dxa"/>
          <w:jc w:val="center"/>
        </w:trPr>
        <w:tc>
          <w:tcPr>
            <w:tcW w:w="1076" w:type="pct"/>
            <w:hideMark/>
          </w:tcPr>
          <w:p w:rsidR="001D70C5" w:rsidRPr="001D70C5" w:rsidRDefault="001D70C5" w:rsidP="00511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08" w:type="pct"/>
            <w:gridSpan w:val="2"/>
            <w:vAlign w:val="center"/>
            <w:hideMark/>
          </w:tcPr>
          <w:p w:rsidR="001D70C5" w:rsidRPr="001D70C5" w:rsidRDefault="001D70C5" w:rsidP="00511F8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70C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" w:type="pct"/>
            <w:hideMark/>
          </w:tcPr>
          <w:p w:rsidR="001D70C5" w:rsidRPr="001D70C5" w:rsidRDefault="001D70C5" w:rsidP="00511F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1226F" w:rsidRPr="001D70C5" w:rsidRDefault="0001226F">
      <w:pPr>
        <w:rPr>
          <w:rFonts w:ascii="Times New Roman" w:hAnsi="Times New Roman" w:cs="Times New Roman"/>
          <w:color w:val="000000" w:themeColor="text1"/>
        </w:rPr>
      </w:pPr>
    </w:p>
    <w:sectPr w:rsidR="0001226F" w:rsidRPr="001D70C5" w:rsidSect="008C3063">
      <w:headerReference w:type="default" r:id="rId6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AF" w:rsidRDefault="00B06DAF" w:rsidP="0034093F">
      <w:pPr>
        <w:spacing w:after="0" w:line="240" w:lineRule="auto"/>
      </w:pPr>
      <w:r>
        <w:separator/>
      </w:r>
    </w:p>
  </w:endnote>
  <w:endnote w:type="continuationSeparator" w:id="1">
    <w:p w:rsidR="00B06DAF" w:rsidRDefault="00B06DAF" w:rsidP="0034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AF" w:rsidRDefault="00B06DAF" w:rsidP="0034093F">
      <w:pPr>
        <w:spacing w:after="0" w:line="240" w:lineRule="auto"/>
      </w:pPr>
      <w:r>
        <w:separator/>
      </w:r>
    </w:p>
  </w:footnote>
  <w:footnote w:type="continuationSeparator" w:id="1">
    <w:p w:rsidR="00B06DAF" w:rsidRDefault="00B06DAF" w:rsidP="0034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3F" w:rsidRDefault="0034093F" w:rsidP="0034093F">
    <w:pPr>
      <w:pStyle w:val="a6"/>
      <w:jc w:val="right"/>
    </w:pPr>
    <w:r>
      <w:t>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0C5"/>
    <w:rsid w:val="0001226F"/>
    <w:rsid w:val="000414F1"/>
    <w:rsid w:val="000444A6"/>
    <w:rsid w:val="00061B96"/>
    <w:rsid w:val="00064258"/>
    <w:rsid w:val="000877E7"/>
    <w:rsid w:val="000B707C"/>
    <w:rsid w:val="000D58D5"/>
    <w:rsid w:val="000D5E5B"/>
    <w:rsid w:val="001036AA"/>
    <w:rsid w:val="00116B6D"/>
    <w:rsid w:val="00121AA2"/>
    <w:rsid w:val="001274D1"/>
    <w:rsid w:val="00143101"/>
    <w:rsid w:val="00160745"/>
    <w:rsid w:val="001A0E9C"/>
    <w:rsid w:val="001B0EE9"/>
    <w:rsid w:val="001B4ED7"/>
    <w:rsid w:val="001B63A2"/>
    <w:rsid w:val="001D70C5"/>
    <w:rsid w:val="00205FBA"/>
    <w:rsid w:val="00212059"/>
    <w:rsid w:val="0021345C"/>
    <w:rsid w:val="00222E6D"/>
    <w:rsid w:val="00261236"/>
    <w:rsid w:val="00276523"/>
    <w:rsid w:val="00296C10"/>
    <w:rsid w:val="0029736D"/>
    <w:rsid w:val="002A295E"/>
    <w:rsid w:val="002A3292"/>
    <w:rsid w:val="002A335A"/>
    <w:rsid w:val="00314FE6"/>
    <w:rsid w:val="0034093F"/>
    <w:rsid w:val="00340FDE"/>
    <w:rsid w:val="00356A4D"/>
    <w:rsid w:val="00361C71"/>
    <w:rsid w:val="00385221"/>
    <w:rsid w:val="003D18F7"/>
    <w:rsid w:val="003D5C62"/>
    <w:rsid w:val="003E4E06"/>
    <w:rsid w:val="003F1A6E"/>
    <w:rsid w:val="003F4ECD"/>
    <w:rsid w:val="00420CC9"/>
    <w:rsid w:val="0046197C"/>
    <w:rsid w:val="00463F6C"/>
    <w:rsid w:val="00482CD3"/>
    <w:rsid w:val="00493BF9"/>
    <w:rsid w:val="004C4B3C"/>
    <w:rsid w:val="004C4E01"/>
    <w:rsid w:val="004D1212"/>
    <w:rsid w:val="004E2036"/>
    <w:rsid w:val="004E4AC7"/>
    <w:rsid w:val="004F637E"/>
    <w:rsid w:val="004F705B"/>
    <w:rsid w:val="00505DEE"/>
    <w:rsid w:val="00521EE8"/>
    <w:rsid w:val="00541368"/>
    <w:rsid w:val="00542467"/>
    <w:rsid w:val="00551DC7"/>
    <w:rsid w:val="00572F7B"/>
    <w:rsid w:val="005768EB"/>
    <w:rsid w:val="0058382E"/>
    <w:rsid w:val="005A41DD"/>
    <w:rsid w:val="005A6734"/>
    <w:rsid w:val="005F04DC"/>
    <w:rsid w:val="00606DD8"/>
    <w:rsid w:val="0061705F"/>
    <w:rsid w:val="00621BB3"/>
    <w:rsid w:val="006421F4"/>
    <w:rsid w:val="00647AE0"/>
    <w:rsid w:val="00680D29"/>
    <w:rsid w:val="00693124"/>
    <w:rsid w:val="006D4123"/>
    <w:rsid w:val="0070303E"/>
    <w:rsid w:val="00731147"/>
    <w:rsid w:val="0073455F"/>
    <w:rsid w:val="00767B4B"/>
    <w:rsid w:val="007848E5"/>
    <w:rsid w:val="007A2B6B"/>
    <w:rsid w:val="007B2FB1"/>
    <w:rsid w:val="007C2B1A"/>
    <w:rsid w:val="007C412D"/>
    <w:rsid w:val="007E7282"/>
    <w:rsid w:val="007F4367"/>
    <w:rsid w:val="007F71ED"/>
    <w:rsid w:val="008215FA"/>
    <w:rsid w:val="00831D0E"/>
    <w:rsid w:val="0083669B"/>
    <w:rsid w:val="0085192F"/>
    <w:rsid w:val="00860381"/>
    <w:rsid w:val="00881A0B"/>
    <w:rsid w:val="00892D36"/>
    <w:rsid w:val="008A4EBE"/>
    <w:rsid w:val="008C3063"/>
    <w:rsid w:val="008F00CB"/>
    <w:rsid w:val="00900E58"/>
    <w:rsid w:val="009125DE"/>
    <w:rsid w:val="00960538"/>
    <w:rsid w:val="009615CB"/>
    <w:rsid w:val="00962E29"/>
    <w:rsid w:val="00980B6D"/>
    <w:rsid w:val="00991872"/>
    <w:rsid w:val="009D6E50"/>
    <w:rsid w:val="009E1BD3"/>
    <w:rsid w:val="00A01FBA"/>
    <w:rsid w:val="00A15830"/>
    <w:rsid w:val="00A1689E"/>
    <w:rsid w:val="00A2743A"/>
    <w:rsid w:val="00A37374"/>
    <w:rsid w:val="00A535B8"/>
    <w:rsid w:val="00A663D7"/>
    <w:rsid w:val="00A862B7"/>
    <w:rsid w:val="00AD6415"/>
    <w:rsid w:val="00AD6490"/>
    <w:rsid w:val="00AE34BE"/>
    <w:rsid w:val="00AE7103"/>
    <w:rsid w:val="00AF51E5"/>
    <w:rsid w:val="00AF7662"/>
    <w:rsid w:val="00B01A48"/>
    <w:rsid w:val="00B06DAF"/>
    <w:rsid w:val="00B076AA"/>
    <w:rsid w:val="00B12427"/>
    <w:rsid w:val="00B2290C"/>
    <w:rsid w:val="00B369AC"/>
    <w:rsid w:val="00B37A0E"/>
    <w:rsid w:val="00B60420"/>
    <w:rsid w:val="00B62712"/>
    <w:rsid w:val="00B73B2A"/>
    <w:rsid w:val="00B85883"/>
    <w:rsid w:val="00BA029A"/>
    <w:rsid w:val="00BB787E"/>
    <w:rsid w:val="00BC02A9"/>
    <w:rsid w:val="00BF22D2"/>
    <w:rsid w:val="00C04BD9"/>
    <w:rsid w:val="00C10555"/>
    <w:rsid w:val="00C21182"/>
    <w:rsid w:val="00C307E5"/>
    <w:rsid w:val="00C340DB"/>
    <w:rsid w:val="00C407B8"/>
    <w:rsid w:val="00C41ECB"/>
    <w:rsid w:val="00C53F8A"/>
    <w:rsid w:val="00C73917"/>
    <w:rsid w:val="00C76C8A"/>
    <w:rsid w:val="00CA68AB"/>
    <w:rsid w:val="00CB3A80"/>
    <w:rsid w:val="00CC23D1"/>
    <w:rsid w:val="00CC739E"/>
    <w:rsid w:val="00CE6477"/>
    <w:rsid w:val="00CF5788"/>
    <w:rsid w:val="00D01224"/>
    <w:rsid w:val="00D356C6"/>
    <w:rsid w:val="00D62FA4"/>
    <w:rsid w:val="00D82CC7"/>
    <w:rsid w:val="00DA2C6A"/>
    <w:rsid w:val="00DA7667"/>
    <w:rsid w:val="00DB3D87"/>
    <w:rsid w:val="00DC5309"/>
    <w:rsid w:val="00DD1249"/>
    <w:rsid w:val="00DF5FBC"/>
    <w:rsid w:val="00DF672E"/>
    <w:rsid w:val="00E005D0"/>
    <w:rsid w:val="00E171D0"/>
    <w:rsid w:val="00E205A4"/>
    <w:rsid w:val="00E36167"/>
    <w:rsid w:val="00E501E4"/>
    <w:rsid w:val="00E51C4E"/>
    <w:rsid w:val="00E7370D"/>
    <w:rsid w:val="00E972C6"/>
    <w:rsid w:val="00EB1ECB"/>
    <w:rsid w:val="00EF19CD"/>
    <w:rsid w:val="00F31A76"/>
    <w:rsid w:val="00F33B6D"/>
    <w:rsid w:val="00F94437"/>
    <w:rsid w:val="00FA6131"/>
    <w:rsid w:val="00FD17E3"/>
    <w:rsid w:val="00FD4EBB"/>
    <w:rsid w:val="00FE0ED6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D70C5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20">
    <w:name w:val="Font Style20"/>
    <w:uiPriority w:val="99"/>
    <w:rsid w:val="001D70C5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9">
    <w:name w:val="Style9"/>
    <w:basedOn w:val="a"/>
    <w:uiPriority w:val="99"/>
    <w:rsid w:val="001D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uiPriority w:val="20"/>
    <w:qFormat/>
    <w:rsid w:val="001D70C5"/>
    <w:rPr>
      <w:i/>
      <w:iCs/>
    </w:rPr>
  </w:style>
  <w:style w:type="character" w:customStyle="1" w:styleId="oddtlanswer">
    <w:name w:val="oddtlanswer"/>
    <w:basedOn w:val="a0"/>
    <w:rsid w:val="001D70C5"/>
  </w:style>
  <w:style w:type="paragraph" w:styleId="a4">
    <w:name w:val="Balloon Text"/>
    <w:basedOn w:val="a"/>
    <w:link w:val="a5"/>
    <w:uiPriority w:val="99"/>
    <w:semiHidden/>
    <w:unhideWhenUsed/>
    <w:rsid w:val="00CC739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9E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93F"/>
  </w:style>
  <w:style w:type="paragraph" w:styleId="a8">
    <w:name w:val="footer"/>
    <w:basedOn w:val="a"/>
    <w:link w:val="a9"/>
    <w:uiPriority w:val="99"/>
    <w:semiHidden/>
    <w:unhideWhenUsed/>
    <w:rsid w:val="00340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141</cp:revision>
  <cp:lastPrinted>2017-10-23T09:40:00Z</cp:lastPrinted>
  <dcterms:created xsi:type="dcterms:W3CDTF">2016-05-23T11:30:00Z</dcterms:created>
  <dcterms:modified xsi:type="dcterms:W3CDTF">2017-10-23T09:40:00Z</dcterms:modified>
</cp:coreProperties>
</file>