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0" w:rsidRDefault="00EB7A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EB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</w:t>
      </w:r>
    </w:p>
    <w:p w:rsidR="00FA0288" w:rsidRPr="00FA0288" w:rsidRDefault="00FA0288" w:rsidP="00FA028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A028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математике для 5-9 классов (7-9 класс алгебра и геометрия) </w:t>
      </w:r>
      <w:r w:rsidRPr="00FA0288">
        <w:rPr>
          <w:sz w:val="28"/>
          <w:szCs w:val="28"/>
        </w:rPr>
        <w:t>разработана на основе Федерального государственного образовательного стандарта основного общего образования (Приказ Минобрнауки РФ от 17.12.2010 г., № 1897).</w:t>
      </w:r>
    </w:p>
    <w:p w:rsidR="00FA0288" w:rsidRPr="00FA0288" w:rsidRDefault="00FA0288" w:rsidP="00FA028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A0288">
        <w:rPr>
          <w:sz w:val="28"/>
          <w:szCs w:val="28"/>
        </w:rPr>
        <w:t>Изучение математики в основной школе направлено на достижение следующих целей: </w:t>
      </w:r>
      <w:r w:rsidRPr="00FA0288">
        <w:rPr>
          <w:sz w:val="28"/>
          <w:szCs w:val="28"/>
        </w:rPr>
        <w:br/>
        <w:t>1) в направлении личностного развития </w:t>
      </w:r>
      <w:r w:rsidRPr="00FA0288">
        <w:rPr>
          <w:sz w:val="28"/>
          <w:szCs w:val="28"/>
        </w:rPr>
        <w:br/>
        <w:t>• развитие логического и критического мышления, культуры речи, способности к умственному эксперименту; </w:t>
      </w:r>
      <w:r w:rsidRPr="00FA0288">
        <w:rPr>
          <w:sz w:val="28"/>
          <w:szCs w:val="28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 </w:t>
      </w:r>
      <w:r w:rsidRPr="00FA0288">
        <w:rPr>
          <w:sz w:val="28"/>
          <w:szCs w:val="28"/>
        </w:rPr>
        <w:br/>
        <w:t>• воспитание качеств личности, обеспечивающих социальную мобильность, способность принимать самостоятельные решения; </w:t>
      </w:r>
      <w:r w:rsidRPr="00FA0288">
        <w:rPr>
          <w:sz w:val="28"/>
          <w:szCs w:val="28"/>
        </w:rPr>
        <w:br/>
        <w:t>• формирование качеств мышления, необходимых для адаптации в современном информационном обществе; </w:t>
      </w:r>
      <w:r w:rsidRPr="00FA0288">
        <w:rPr>
          <w:sz w:val="28"/>
          <w:szCs w:val="28"/>
        </w:rPr>
        <w:br/>
        <w:t>• развитие интереса к математическому творчеству и математических способностей; </w:t>
      </w:r>
      <w:r w:rsidRPr="00FA0288">
        <w:rPr>
          <w:sz w:val="28"/>
          <w:szCs w:val="28"/>
        </w:rPr>
        <w:br/>
        <w:t>2) в метапредметном направлении </w:t>
      </w:r>
      <w:r w:rsidRPr="00FA0288">
        <w:rPr>
          <w:sz w:val="28"/>
          <w:szCs w:val="28"/>
        </w:rPr>
        <w:br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 </w:t>
      </w:r>
      <w:r w:rsidRPr="00FA0288">
        <w:rPr>
          <w:sz w:val="28"/>
          <w:szCs w:val="28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 </w:t>
      </w:r>
      <w:r w:rsidRPr="00FA0288">
        <w:rPr>
          <w:sz w:val="28"/>
          <w:szCs w:val="28"/>
        </w:rPr>
        <w:br/>
        <w:t xml:space="preserve">• формирование общих способов интеллектуальной деятельности, характерных для математики и являющихся основой познавательной </w:t>
      </w:r>
      <w:r w:rsidRPr="00FA0288">
        <w:rPr>
          <w:sz w:val="28"/>
          <w:szCs w:val="28"/>
        </w:rPr>
        <w:lastRenderedPageBreak/>
        <w:t>культуры, значимой для различных сфер человеческой деятельности;</w:t>
      </w:r>
      <w:r w:rsidRPr="00FA0288">
        <w:rPr>
          <w:sz w:val="28"/>
          <w:szCs w:val="28"/>
        </w:rPr>
        <w:br/>
        <w:t>3) в предметном направлении </w:t>
      </w:r>
      <w:r w:rsidRPr="00FA0288">
        <w:rPr>
          <w:sz w:val="28"/>
          <w:szCs w:val="28"/>
        </w:rPr>
        <w:br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 </w:t>
      </w:r>
      <w:r w:rsidRPr="00FA0288">
        <w:rPr>
          <w:sz w:val="28"/>
          <w:szCs w:val="28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A0288" w:rsidRPr="00FA0288" w:rsidRDefault="00FA0288" w:rsidP="00FA028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A0288">
        <w:rPr>
          <w:sz w:val="28"/>
          <w:szCs w:val="28"/>
        </w:rPr>
        <w:t>Содержание математического образования применительно к основной школе включает следующие содержательные разделы: арифметика; алгебра; функции; вероятность и статистика; геометрия.</w:t>
      </w:r>
    </w:p>
    <w:p w:rsidR="00FA0288" w:rsidRPr="00FA0288" w:rsidRDefault="00FA0288" w:rsidP="00FA028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A0288">
        <w:rPr>
          <w:sz w:val="28"/>
          <w:szCs w:val="28"/>
        </w:rPr>
        <w:t>В содержание основного общего образования включены два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D36919" w:rsidRPr="00EB7A7F" w:rsidRDefault="00FA0288" w:rsidP="00FA0288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FA0288">
        <w:rPr>
          <w:sz w:val="28"/>
          <w:szCs w:val="28"/>
        </w:rPr>
        <w:t>Учебный план гимназии на изучение математики в основной школе отводит 5 учебных часов в неделю в течение каждого года обучения: в 5—6 классах изучается предмет «Математика» (интегрированный курс), в 7—9 классах параллельно изучаются предметы «Алгебра» и «Геометрия».</w:t>
      </w:r>
    </w:p>
    <w:sectPr w:rsidR="00D36919" w:rsidRPr="00EB7A7F" w:rsidSect="00EB7A7F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56" w:rsidRDefault="00A64E56" w:rsidP="00EB7A7F">
      <w:pPr>
        <w:spacing w:after="0" w:line="240" w:lineRule="auto"/>
      </w:pPr>
      <w:r>
        <w:separator/>
      </w:r>
    </w:p>
  </w:endnote>
  <w:endnote w:type="continuationSeparator" w:id="1">
    <w:p w:rsidR="00A64E56" w:rsidRDefault="00A64E56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56" w:rsidRDefault="00A64E56" w:rsidP="00EB7A7F">
      <w:pPr>
        <w:spacing w:after="0" w:line="240" w:lineRule="auto"/>
      </w:pPr>
      <w:r>
        <w:separator/>
      </w:r>
    </w:p>
  </w:footnote>
  <w:footnote w:type="continuationSeparator" w:id="1">
    <w:p w:rsidR="00A64E56" w:rsidRDefault="00A64E56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64B"/>
    <w:multiLevelType w:val="multilevel"/>
    <w:tmpl w:val="C8E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544FA"/>
    <w:rsid w:val="00065461"/>
    <w:rsid w:val="00077A44"/>
    <w:rsid w:val="000A3604"/>
    <w:rsid w:val="000C6AB6"/>
    <w:rsid w:val="0010770F"/>
    <w:rsid w:val="00130AB3"/>
    <w:rsid w:val="00142874"/>
    <w:rsid w:val="001627BF"/>
    <w:rsid w:val="00192D44"/>
    <w:rsid w:val="001D7A27"/>
    <w:rsid w:val="00251882"/>
    <w:rsid w:val="00272D36"/>
    <w:rsid w:val="00292D69"/>
    <w:rsid w:val="0029340F"/>
    <w:rsid w:val="00307FBC"/>
    <w:rsid w:val="003325A8"/>
    <w:rsid w:val="00397425"/>
    <w:rsid w:val="003E3353"/>
    <w:rsid w:val="003F3F19"/>
    <w:rsid w:val="00444378"/>
    <w:rsid w:val="004F3DA2"/>
    <w:rsid w:val="00583023"/>
    <w:rsid w:val="005B0EE1"/>
    <w:rsid w:val="005D51D7"/>
    <w:rsid w:val="005E2709"/>
    <w:rsid w:val="005F2967"/>
    <w:rsid w:val="0064204E"/>
    <w:rsid w:val="006B224D"/>
    <w:rsid w:val="007010CC"/>
    <w:rsid w:val="00772B6F"/>
    <w:rsid w:val="007C286B"/>
    <w:rsid w:val="007F3262"/>
    <w:rsid w:val="0082332A"/>
    <w:rsid w:val="00845E08"/>
    <w:rsid w:val="0085460C"/>
    <w:rsid w:val="00885449"/>
    <w:rsid w:val="00893048"/>
    <w:rsid w:val="00913AFC"/>
    <w:rsid w:val="00945904"/>
    <w:rsid w:val="009928FD"/>
    <w:rsid w:val="009A6C07"/>
    <w:rsid w:val="009C703C"/>
    <w:rsid w:val="00A270B7"/>
    <w:rsid w:val="00A64E56"/>
    <w:rsid w:val="00A878B4"/>
    <w:rsid w:val="00A914C0"/>
    <w:rsid w:val="00A9767D"/>
    <w:rsid w:val="00AF3EA7"/>
    <w:rsid w:val="00AF6516"/>
    <w:rsid w:val="00B066BD"/>
    <w:rsid w:val="00B93473"/>
    <w:rsid w:val="00BD4FA9"/>
    <w:rsid w:val="00BF5C4D"/>
    <w:rsid w:val="00C32073"/>
    <w:rsid w:val="00C47E8B"/>
    <w:rsid w:val="00C576F4"/>
    <w:rsid w:val="00C80961"/>
    <w:rsid w:val="00D35921"/>
    <w:rsid w:val="00D36919"/>
    <w:rsid w:val="00D46F5D"/>
    <w:rsid w:val="00DE1E64"/>
    <w:rsid w:val="00DF7E2C"/>
    <w:rsid w:val="00E304C3"/>
    <w:rsid w:val="00E469B0"/>
    <w:rsid w:val="00E83670"/>
    <w:rsid w:val="00EB64BD"/>
    <w:rsid w:val="00EB7A7F"/>
    <w:rsid w:val="00ED7135"/>
    <w:rsid w:val="00F14C17"/>
    <w:rsid w:val="00F84839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  <w:style w:type="character" w:customStyle="1" w:styleId="a8">
    <w:name w:val="Основной текст_"/>
    <w:link w:val="1"/>
    <w:rsid w:val="0058302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023"/>
    <w:pPr>
      <w:shd w:val="clear" w:color="auto" w:fill="FFFFFF"/>
      <w:spacing w:before="360" w:after="0" w:line="322" w:lineRule="exact"/>
      <w:ind w:firstLine="70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2017-12-14T06:44:00Z</dcterms:created>
  <dcterms:modified xsi:type="dcterms:W3CDTF">2017-12-14T06:44:00Z</dcterms:modified>
</cp:coreProperties>
</file>