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01" w:rsidRPr="00A75001" w:rsidRDefault="00A75001" w:rsidP="00A750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001"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Рабочая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искусству. Примерной 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«Искусство 8-9 классы», авторы программы Г. П. Сергеева, И. Э.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, Е. Д. Критская. Сборник: «Программы для общеобразовательных учреждений: «Музыка 1-7 классы. Искусство 8-9 классы» Москва, Просвещение, 2012 год. 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соответствии 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НОУ специализированная гимназия «Аврора» </w:t>
      </w:r>
      <w:r w:rsidRPr="00A75001">
        <w:rPr>
          <w:rFonts w:ascii="Times New Roman" w:hAnsi="Times New Roman" w:cs="Times New Roman"/>
          <w:sz w:val="28"/>
          <w:szCs w:val="28"/>
        </w:rPr>
        <w:t xml:space="preserve">в рамках интегрированного учебного предмета «Искусство для 8-9 классов». Подача учебного материала предоставляется учителю музыки и изобразительного искусства по темам согласно тематическому плану. Данная программа разработана на основе федеральных государственных стандартов общего образования, предназначена для основной школы общеобразовательных учреждений и рассчитана на два года обучения — в 8 и 9 классах. 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В соответствии учебным планом в 8-9 классах на учебный предмет «Искусство» отводится 70 часов (из расчета 1 час в неделю). 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информационное,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</w:t>
      </w:r>
      <w:proofErr w:type="gramStart"/>
      <w:r w:rsidRPr="00A75001">
        <w:rPr>
          <w:rFonts w:ascii="Times New Roman" w:hAnsi="Times New Roman" w:cs="Times New Roman"/>
          <w:sz w:val="28"/>
          <w:szCs w:val="28"/>
        </w:rPr>
        <w:t>ценностно-нравственных</w:t>
      </w:r>
      <w:proofErr w:type="gramEnd"/>
      <w:r w:rsidRPr="00A75001">
        <w:rPr>
          <w:rFonts w:ascii="Times New Roman" w:hAnsi="Times New Roman" w:cs="Times New Roman"/>
          <w:sz w:val="28"/>
          <w:szCs w:val="28"/>
        </w:rPr>
        <w:t xml:space="preserve"> ориентации. Программа состоит из девяти разделов, последовательно раскрывающих эти взаимосвязи. </w:t>
      </w:r>
      <w:proofErr w:type="gramStart"/>
      <w:r w:rsidRPr="00A75001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являются современные концепции в области эстетики (Ю. Б.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Киященко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Столович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, Б. А.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Эренгросс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 и др.),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 (А И. Арнольдов, М. М. Бахтин, В. С.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, Ю. М. Лотман, А. Ф. Лосев и др.), психологии художественного творчества (Л. С.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, Д. К.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, А. А. Мелик-Пашаев, В. Г.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>, С. Л. Рубинштейн и</w:t>
      </w:r>
      <w:proofErr w:type="gramEnd"/>
      <w:r w:rsidRPr="00A75001">
        <w:rPr>
          <w:rFonts w:ascii="Times New Roman" w:hAnsi="Times New Roman" w:cs="Times New Roman"/>
          <w:sz w:val="28"/>
          <w:szCs w:val="28"/>
        </w:rPr>
        <w:t xml:space="preserve"> др.), развивающего обучения (В. В. Давыдов, Д. Б.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 и др.), художественного образования (Д. Б.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, Б. М.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, Л. М. Предтеченская, Б. П. Юсов и др.). </w:t>
      </w:r>
    </w:p>
    <w:p w:rsidR="00A75001" w:rsidRDefault="00A75001" w:rsidP="00A75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01" w:rsidRPr="00A75001" w:rsidRDefault="00A75001" w:rsidP="00A75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0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предмета.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>Содержание программы дает возможность реализовать основные цели художественного образования и эстетического воспитания в основной школе: — 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 — воспитание 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>— формирование устойчивого интереса к искусству, способности воспринимать его исторические и национальные особенности;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 — 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 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— 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 </w:t>
      </w:r>
    </w:p>
    <w:p w:rsidR="00A75001" w:rsidRDefault="00A75001" w:rsidP="00A75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b/>
          <w:sz w:val="28"/>
          <w:szCs w:val="28"/>
        </w:rPr>
        <w:t>Цели обучения</w:t>
      </w:r>
      <w:r w:rsidRPr="00A75001">
        <w:rPr>
          <w:rFonts w:ascii="Times New Roman" w:hAnsi="Times New Roman" w:cs="Times New Roman"/>
          <w:sz w:val="28"/>
          <w:szCs w:val="28"/>
        </w:rPr>
        <w:t>.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Цель программы — развитие опыта эмоционально-ценностного отношения к искусству как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 форме освоения мира, воздействующей на человека и общество. </w:t>
      </w:r>
    </w:p>
    <w:p w:rsidR="00A75001" w:rsidRPr="00A75001" w:rsidRDefault="00A75001" w:rsidP="00A75001">
      <w:pPr>
        <w:rPr>
          <w:rFonts w:ascii="Times New Roman" w:hAnsi="Times New Roman" w:cs="Times New Roman"/>
          <w:b/>
          <w:sz w:val="28"/>
          <w:szCs w:val="28"/>
        </w:rPr>
      </w:pPr>
      <w:r w:rsidRPr="00A75001">
        <w:rPr>
          <w:rFonts w:ascii="Times New Roman" w:hAnsi="Times New Roman" w:cs="Times New Roman"/>
          <w:b/>
          <w:sz w:val="28"/>
          <w:szCs w:val="28"/>
        </w:rPr>
        <w:t>Задачи реализации данного курса: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 — актуализация имеющегося у учащихся опыта общения с искусством; 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>— культурная адаптация школьников в современном информационном пространстве, наполненном разнообразными явлениями массовой культуры; — формирование целостного представления о роли искусства в культурно-историческом процессе развития человечества;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lastRenderedPageBreak/>
        <w:t xml:space="preserve"> — углубление художественно-познавательных интересов и развитие интеллектуальных и творческих способностей подростков;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 — воспитание художественного вкуса; 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— приобретение культурно-познавательной, коммуникативной и социально-эстетической компетентности; 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— формирование умений и навыков художественного самообразования. 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 При изучении отдельных тем программы большое значение имеет установление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 связей с уроками литературы, истории, биологии, математики, физики, технологии, информатики. </w:t>
      </w:r>
      <w:proofErr w:type="gramStart"/>
      <w:r w:rsidRPr="00A75001">
        <w:rPr>
          <w:rFonts w:ascii="Times New Roman" w:hAnsi="Times New Roman" w:cs="Times New Roman"/>
          <w:sz w:val="28"/>
          <w:szCs w:val="28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Pr="00A75001">
        <w:rPr>
          <w:rFonts w:ascii="Times New Roman" w:hAnsi="Times New Roman" w:cs="Times New Roman"/>
          <w:sz w:val="28"/>
          <w:szCs w:val="28"/>
        </w:rPr>
        <w:t xml:space="preserve"> 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 w:rsidRPr="00A75001">
        <w:rPr>
          <w:rFonts w:ascii="Times New Roman" w:hAnsi="Times New Roman" w:cs="Times New Roman"/>
          <w:sz w:val="28"/>
          <w:szCs w:val="28"/>
        </w:rPr>
        <w:t>сств в св</w:t>
      </w:r>
      <w:proofErr w:type="gramEnd"/>
      <w:r w:rsidRPr="00A75001">
        <w:rPr>
          <w:rFonts w:ascii="Times New Roman" w:hAnsi="Times New Roman" w:cs="Times New Roman"/>
          <w:sz w:val="28"/>
          <w:szCs w:val="28"/>
        </w:rPr>
        <w:t xml:space="preserve">оем творчестве. </w:t>
      </w:r>
    </w:p>
    <w:p w:rsidR="00A75001" w:rsidRPr="00A75001" w:rsidRDefault="00A75001" w:rsidP="00A75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01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Настоящая программа «Искусство 8-9 класс »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отведенное на изучение предмета: «Искусство 8-9 класс 35 часов в год (1час в неделю). </w:t>
      </w:r>
      <w:proofErr w:type="gramStart"/>
      <w:r w:rsidRPr="00A75001">
        <w:rPr>
          <w:rFonts w:ascii="Times New Roman" w:hAnsi="Times New Roman" w:cs="Times New Roman"/>
          <w:sz w:val="28"/>
          <w:szCs w:val="28"/>
        </w:rPr>
        <w:t>Урок искусства поддерживается разными формами внеурочной деятельности школьников: вне школы – посещением концертов, спектаклей, экскурсиями в музеи, на выставки; в школе – кружками (например, сольного и хорового пения, инструментального музицирования, электронного музыкального творчества), студиями (музыкально-театральной) и другими творческими объединениями учащихся.</w:t>
      </w:r>
      <w:proofErr w:type="gramEnd"/>
      <w:r w:rsidRPr="00A75001">
        <w:rPr>
          <w:rFonts w:ascii="Times New Roman" w:hAnsi="Times New Roman" w:cs="Times New Roman"/>
          <w:sz w:val="28"/>
          <w:szCs w:val="28"/>
        </w:rPr>
        <w:t xml:space="preserve"> Их работа создаёт благоприятную среду для творческого самовыражения ребенка, расширяет границы его познавательной активности, общения со сверстниками, учителями, родителями. А также участием в Международных, Всероссийских, Региональных, городских олимпиадах, фестивалях, конкурсах, научно-практических конференциях. Примерный художественный материал, </w:t>
      </w:r>
      <w:r w:rsidRPr="00A75001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рекомендованный программой, предполагает его вариативное использование в </w:t>
      </w:r>
      <w:proofErr w:type="spellStart"/>
      <w:proofErr w:type="gramStart"/>
      <w:r w:rsidRPr="00A7500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>- воспитательном</w:t>
      </w:r>
      <w:proofErr w:type="gramEnd"/>
      <w:r w:rsidRPr="00A75001">
        <w:rPr>
          <w:rFonts w:ascii="Times New Roman" w:hAnsi="Times New Roman" w:cs="Times New Roman"/>
          <w:sz w:val="28"/>
          <w:szCs w:val="28"/>
        </w:rPr>
        <w:t xml:space="preserve"> процессе, дает возможность актуализировать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художественно-эстетического цикла. 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 Результаты освоения программы «Искусство» (личностные, предметные и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). 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</w:t>
      </w:r>
      <w:proofErr w:type="gramStart"/>
      <w:r w:rsidRPr="00A75001">
        <w:rPr>
          <w:rFonts w:ascii="Times New Roman" w:hAnsi="Times New Roman" w:cs="Times New Roman"/>
          <w:sz w:val="28"/>
          <w:szCs w:val="28"/>
        </w:rPr>
        <w:t xml:space="preserve">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 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 </w:t>
      </w:r>
      <w:proofErr w:type="gramEnd"/>
    </w:p>
    <w:p w:rsidR="002D53F9" w:rsidRPr="00A75001" w:rsidRDefault="00A75001" w:rsidP="00A75001">
      <w:pPr>
        <w:rPr>
          <w:rFonts w:ascii="Times New Roman" w:hAnsi="Times New Roman" w:cs="Times New Roman"/>
          <w:sz w:val="28"/>
          <w:szCs w:val="28"/>
        </w:rPr>
      </w:pPr>
      <w:r w:rsidRPr="00A75001">
        <w:rPr>
          <w:rFonts w:ascii="Times New Roman" w:hAnsi="Times New Roman" w:cs="Times New Roman"/>
          <w:sz w:val="28"/>
          <w:szCs w:val="28"/>
        </w:rPr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  <w:proofErr w:type="spellStart"/>
      <w:r w:rsidRPr="00A7500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75001">
        <w:rPr>
          <w:rFonts w:ascii="Times New Roman" w:hAnsi="Times New Roman" w:cs="Times New Roman"/>
          <w:sz w:val="28"/>
          <w:szCs w:val="28"/>
        </w:rPr>
        <w:t xml:space="preserve"> связи. В программе рассматриваются разнообразные явления музыкального искусства и их взаимодействие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– оперы и балета, оперетты и мюзикла, рок - </w:t>
      </w:r>
      <w:r w:rsidRPr="00A75001">
        <w:rPr>
          <w:rFonts w:ascii="Times New Roman" w:hAnsi="Times New Roman" w:cs="Times New Roman"/>
          <w:sz w:val="28"/>
          <w:szCs w:val="28"/>
        </w:rPr>
        <w:lastRenderedPageBreak/>
        <w:t xml:space="preserve">оперы, а так же кино. </w:t>
      </w:r>
      <w:proofErr w:type="gramStart"/>
      <w:r w:rsidRPr="00A75001">
        <w:rPr>
          <w:rFonts w:ascii="Times New Roman" w:hAnsi="Times New Roman" w:cs="Times New Roman"/>
          <w:sz w:val="28"/>
          <w:szCs w:val="28"/>
        </w:rPr>
        <w:t>Виды организации учебной деятельности: - самостоятельная работа - творческая работа - конкурс - викторина Основные виды контроля при организации контроля работы: - вводный - текущий - итоговый - индивидуальный - письменный - контроль учителя Формы контроля: - наблюдение - самостоятельная работа - тест</w:t>
      </w:r>
      <w:proofErr w:type="gramEnd"/>
    </w:p>
    <w:sectPr w:rsidR="002D53F9" w:rsidRPr="00A7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5001"/>
    <w:rsid w:val="002D53F9"/>
    <w:rsid w:val="00A7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Юлия Владимировна</cp:lastModifiedBy>
  <cp:revision>2</cp:revision>
  <dcterms:created xsi:type="dcterms:W3CDTF">2018-03-19T07:30:00Z</dcterms:created>
  <dcterms:modified xsi:type="dcterms:W3CDTF">2018-03-19T07:34:00Z</dcterms:modified>
</cp:coreProperties>
</file>