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C26" w:rsidRPr="00642852" w:rsidRDefault="00691A56" w:rsidP="00482C26">
      <w:pPr>
        <w:pStyle w:val="a3"/>
        <w:shd w:val="clear" w:color="auto" w:fill="FFFFFF"/>
        <w:spacing w:before="0" w:beforeAutospacing="0" w:after="0" w:afterAutospacing="0" w:line="294" w:lineRule="atLeast"/>
        <w:rPr>
          <w:sz w:val="28"/>
          <w:szCs w:val="28"/>
        </w:rPr>
      </w:pPr>
      <w:r>
        <w:rPr>
          <w:noProof/>
          <w:sz w:val="28"/>
          <w:szCs w:val="28"/>
        </w:rPr>
        <w:drawing>
          <wp:inline distT="0" distB="0" distL="0" distR="0">
            <wp:extent cx="6785181" cy="958741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787519" cy="9590716"/>
                    </a:xfrm>
                    <a:prstGeom prst="rect">
                      <a:avLst/>
                    </a:prstGeom>
                    <a:noFill/>
                    <a:ln w="9525">
                      <a:noFill/>
                      <a:miter lim="800000"/>
                      <a:headEnd/>
                      <a:tailEnd/>
                    </a:ln>
                  </pic:spPr>
                </pic:pic>
              </a:graphicData>
            </a:graphic>
          </wp:inline>
        </w:drawing>
      </w:r>
    </w:p>
    <w:p w:rsidR="00642852" w:rsidRPr="00642852" w:rsidRDefault="00691A56" w:rsidP="00691A56">
      <w:pPr>
        <w:pStyle w:val="a3"/>
        <w:shd w:val="clear" w:color="auto" w:fill="FFFFFF"/>
        <w:spacing w:before="0" w:beforeAutospacing="0" w:after="0" w:afterAutospacing="0" w:line="294" w:lineRule="atLeast"/>
        <w:rPr>
          <w:sz w:val="28"/>
          <w:szCs w:val="28"/>
        </w:rPr>
      </w:pPr>
      <w:r>
        <w:rPr>
          <w:noProof/>
          <w:sz w:val="28"/>
          <w:szCs w:val="28"/>
        </w:rPr>
        <w:lastRenderedPageBreak/>
        <w:drawing>
          <wp:anchor distT="0" distB="0" distL="114300" distR="114300" simplePos="0" relativeHeight="251658240" behindDoc="0" locked="0" layoutInCell="1" allowOverlap="1">
            <wp:simplePos x="0" y="0"/>
            <wp:positionH relativeFrom="column">
              <wp:posOffset>-1912620</wp:posOffset>
            </wp:positionH>
            <wp:positionV relativeFrom="paragraph">
              <wp:posOffset>-94615</wp:posOffset>
            </wp:positionV>
            <wp:extent cx="7023100" cy="9919970"/>
            <wp:effectExtent l="19050" t="0" r="6350" b="0"/>
            <wp:wrapThrough wrapText="bothSides">
              <wp:wrapPolygon edited="0">
                <wp:start x="-59" y="0"/>
                <wp:lineTo x="-59" y="21570"/>
                <wp:lineTo x="21620" y="21570"/>
                <wp:lineTo x="21620" y="0"/>
                <wp:lineTo x="-59" y="0"/>
              </wp:wrapPolygon>
            </wp:wrapThrough>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7023100" cy="9919970"/>
                    </a:xfrm>
                    <a:prstGeom prst="rect">
                      <a:avLst/>
                    </a:prstGeom>
                    <a:noFill/>
                    <a:ln w="9525">
                      <a:noFill/>
                      <a:miter lim="800000"/>
                      <a:headEnd/>
                      <a:tailEnd/>
                    </a:ln>
                  </pic:spPr>
                </pic:pic>
              </a:graphicData>
            </a:graphic>
          </wp:anchor>
        </w:drawing>
      </w:r>
      <w:r>
        <w:rPr>
          <w:sz w:val="28"/>
          <w:szCs w:val="28"/>
        </w:rPr>
        <w:br w:type="page"/>
      </w:r>
      <w:r w:rsidR="00642852" w:rsidRPr="00642852">
        <w:rPr>
          <w:sz w:val="28"/>
          <w:szCs w:val="28"/>
        </w:rPr>
        <w:lastRenderedPageBreak/>
        <w:t xml:space="preserve"> конституционного принципа о том, что «осуществление прав и свобод гражданина не должно нарушать права и свободы других лиц» (п.3 ст. 17 Конституции РФ), следовательно реализация их права на получение информации (п.4 ст.29 Конституции РФ) является нарушением права других учащихся на получение образования (п.1 ст. 43 Конституции РФ). </w:t>
      </w:r>
    </w:p>
    <w:p w:rsidR="00642852" w:rsidRP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t xml:space="preserve">2.2. Пользователи обязаны помнить о том, что использование средств мобильной связи для сбора, хранения, использования и распространения информации о частной жизни лица без его согласия не допускается (п. 1 ст. 24 Конституции РФ). </w:t>
      </w:r>
    </w:p>
    <w:p w:rsid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t xml:space="preserve">2.3. Любой Пользователь обязан знать и соблюдать следующие условия и правила пользования сотовыми телефонами и другими портативными электронными устройствами (смартфон, планшетный компьютер, электронные книги и др.) в гимназии:  в здании </w:t>
      </w:r>
      <w:r>
        <w:rPr>
          <w:sz w:val="28"/>
          <w:szCs w:val="28"/>
        </w:rPr>
        <w:t>гимназии</w:t>
      </w:r>
      <w:r w:rsidRPr="00642852">
        <w:rPr>
          <w:sz w:val="28"/>
          <w:szCs w:val="28"/>
        </w:rPr>
        <w:t xml:space="preserve"> ставить телефон в режим вибровызова, беззвучный режим или</w:t>
      </w:r>
      <w:r w:rsidRPr="00642852">
        <w:rPr>
          <w:sz w:val="28"/>
          <w:szCs w:val="28"/>
        </w:rPr>
        <w:sym w:font="Symbol" w:char="F02D"/>
      </w:r>
      <w:r w:rsidRPr="00642852">
        <w:rPr>
          <w:sz w:val="28"/>
          <w:szCs w:val="28"/>
        </w:rPr>
        <w:t xml:space="preserve"> оставлять в выключенном состоянии;  </w:t>
      </w:r>
    </w:p>
    <w:p w:rsidR="00642852" w:rsidRP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t>во время учебных, факультативных и иных занятий мобильный телефон и другие</w:t>
      </w:r>
      <w:r w:rsidRPr="00642852">
        <w:rPr>
          <w:sz w:val="28"/>
          <w:szCs w:val="28"/>
        </w:rPr>
        <w:sym w:font="Symbol" w:char="F02D"/>
      </w:r>
      <w:r w:rsidRPr="00642852">
        <w:rPr>
          <w:sz w:val="28"/>
          <w:szCs w:val="28"/>
        </w:rPr>
        <w:t xml:space="preserve"> портативные электронные устройства необходимо в обязательном порядке сдать с специальное место для хранения телефонов.  Недопустимо использование чужих средств мобильной связи и сообщение их номеров</w:t>
      </w:r>
      <w:r w:rsidRPr="00642852">
        <w:rPr>
          <w:sz w:val="28"/>
          <w:szCs w:val="28"/>
        </w:rPr>
        <w:sym w:font="Symbol" w:char="F02D"/>
      </w:r>
      <w:r w:rsidRPr="00642852">
        <w:rPr>
          <w:sz w:val="28"/>
          <w:szCs w:val="28"/>
        </w:rPr>
        <w:t xml:space="preserve"> третьим лицам без разрешения на то владельцев. </w:t>
      </w:r>
    </w:p>
    <w:p w:rsidR="00642852" w:rsidRP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t xml:space="preserve">2.4. В целях сохранности средств мобильной связи участники образовательного процесса обязаны:  </w:t>
      </w:r>
    </w:p>
    <w:p w:rsidR="00642852" w:rsidRP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t>- не оставлять свои средства мобильной связи без присмотра, в том числе в карманах верхней</w:t>
      </w:r>
      <w:r w:rsidRPr="00642852">
        <w:rPr>
          <w:sz w:val="28"/>
          <w:szCs w:val="28"/>
        </w:rPr>
        <w:sym w:font="Symbol" w:char="F02D"/>
      </w:r>
      <w:r w:rsidRPr="00642852">
        <w:rPr>
          <w:sz w:val="28"/>
          <w:szCs w:val="28"/>
        </w:rPr>
        <w:t xml:space="preserve"> одежды;  при посещении уроков, на которых невозможно ношение средств мобильной связи</w:t>
      </w:r>
      <w:r w:rsidRPr="00642852">
        <w:rPr>
          <w:sz w:val="28"/>
          <w:szCs w:val="28"/>
        </w:rPr>
        <w:sym w:font="Symbol" w:char="F02D"/>
      </w:r>
      <w:r w:rsidRPr="00642852">
        <w:rPr>
          <w:sz w:val="28"/>
          <w:szCs w:val="28"/>
        </w:rPr>
        <w:t xml:space="preserve"> (физическая культура), на время занятий учащиеся обязаны складывать средства мобильной связи в место, специально отведённое учителем. По окончании занятия учащиеся организованно забирают свои средства мобильной связи; </w:t>
      </w:r>
    </w:p>
    <w:p w:rsidR="00642852" w:rsidRP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t xml:space="preserve"> - ни под каким предлогом не передавать мобильный телефон/электронные устройства в чужие</w:t>
      </w:r>
      <w:r w:rsidRPr="00642852">
        <w:rPr>
          <w:sz w:val="28"/>
          <w:szCs w:val="28"/>
        </w:rPr>
        <w:sym w:font="Symbol" w:char="F02D"/>
      </w:r>
      <w:r w:rsidRPr="00642852">
        <w:rPr>
          <w:sz w:val="28"/>
          <w:szCs w:val="28"/>
        </w:rPr>
        <w:t xml:space="preserve"> руки (за исключением администрации школы);  </w:t>
      </w:r>
    </w:p>
    <w:p w:rsidR="00642852" w:rsidRP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t>- помнить, что ответственность за сохранность телефона и иных средств коммуникации лежит</w:t>
      </w:r>
      <w:r w:rsidRPr="00642852">
        <w:rPr>
          <w:sz w:val="28"/>
          <w:szCs w:val="28"/>
        </w:rPr>
        <w:sym w:font="Symbol" w:char="F02D"/>
      </w:r>
      <w:r w:rsidRPr="00642852">
        <w:rPr>
          <w:sz w:val="28"/>
          <w:szCs w:val="28"/>
        </w:rPr>
        <w:t xml:space="preserve"> только на его владельце (родителях, законных представителях владельца). </w:t>
      </w:r>
    </w:p>
    <w:p w:rsidR="00642852" w:rsidRP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t xml:space="preserve">2.5. Администрация НОУ специализированная гимназия «Аврора», классные руководители и педагоги-предметники не несут материальной ответственности за утерянные средства мобильной связи и других портативных электронных устройств. За случайно оставленные в помещении образовательного учреждения сотовые телефоны/электронные устройства школа поиском пропажи не занимается. Все случаи хищения имущества рассматриваются по заявлению в полицию, в соответствии с действующим законодательством. </w:t>
      </w:r>
    </w:p>
    <w:p w:rsidR="00642852" w:rsidRPr="00642852" w:rsidRDefault="00642852" w:rsidP="00642852">
      <w:pPr>
        <w:pStyle w:val="a3"/>
        <w:shd w:val="clear" w:color="auto" w:fill="FFFFFF"/>
        <w:spacing w:before="0" w:beforeAutospacing="0" w:after="0" w:afterAutospacing="0" w:line="294" w:lineRule="atLeast"/>
        <w:rPr>
          <w:sz w:val="28"/>
          <w:szCs w:val="28"/>
        </w:rPr>
      </w:pPr>
    </w:p>
    <w:p w:rsidR="00642852" w:rsidRPr="00642852" w:rsidRDefault="00642852" w:rsidP="00642852">
      <w:pPr>
        <w:pStyle w:val="a3"/>
        <w:shd w:val="clear" w:color="auto" w:fill="FFFFFF"/>
        <w:spacing w:before="0" w:beforeAutospacing="0" w:after="0" w:afterAutospacing="0" w:line="294" w:lineRule="atLeast"/>
        <w:jc w:val="center"/>
        <w:rPr>
          <w:b/>
          <w:sz w:val="28"/>
          <w:szCs w:val="28"/>
        </w:rPr>
      </w:pPr>
      <w:r w:rsidRPr="00642852">
        <w:rPr>
          <w:b/>
          <w:sz w:val="28"/>
          <w:szCs w:val="28"/>
        </w:rPr>
        <w:t>3. Пользователи ИМЕЮТ ПРАВО</w:t>
      </w:r>
    </w:p>
    <w:p w:rsidR="00642852" w:rsidRP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t xml:space="preserve"> 3.1. Использование мобильной связи разрешается на переменах, а также до и после завершения образовательного процесса (т.е. ВНЕ уроков), в пределах допустимой нормы. Пользователь средств мобильной связи имеет право для:  </w:t>
      </w:r>
    </w:p>
    <w:p w:rsidR="00642852" w:rsidRP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t>-осуществления и приёма звонков;</w:t>
      </w:r>
    </w:p>
    <w:p w:rsidR="00642852" w:rsidRP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sym w:font="Symbol" w:char="F02D"/>
      </w:r>
      <w:r w:rsidRPr="00642852">
        <w:rPr>
          <w:sz w:val="28"/>
          <w:szCs w:val="28"/>
        </w:rPr>
        <w:t xml:space="preserve">  получения и отправления SMS и MMS;</w:t>
      </w:r>
    </w:p>
    <w:p w:rsidR="00642852" w:rsidRDefault="00642852" w:rsidP="00642852">
      <w:pPr>
        <w:pStyle w:val="a3"/>
        <w:shd w:val="clear" w:color="auto" w:fill="FFFFFF"/>
        <w:spacing w:before="0" w:beforeAutospacing="0" w:after="0" w:afterAutospacing="0" w:line="294" w:lineRule="atLeast"/>
        <w:rPr>
          <w:sz w:val="28"/>
          <w:szCs w:val="28"/>
        </w:rPr>
      </w:pPr>
    </w:p>
    <w:p w:rsidR="00642852" w:rsidRP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lastRenderedPageBreak/>
        <w:sym w:font="Symbol" w:char="F02D"/>
      </w:r>
      <w:r w:rsidRPr="00642852">
        <w:rPr>
          <w:sz w:val="28"/>
          <w:szCs w:val="28"/>
        </w:rPr>
        <w:t xml:space="preserve">  обмена информацией;</w:t>
      </w:r>
    </w:p>
    <w:p w:rsidR="00642852" w:rsidRP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sym w:font="Symbol" w:char="F02D"/>
      </w:r>
      <w:r w:rsidRPr="00642852">
        <w:rPr>
          <w:sz w:val="28"/>
          <w:szCs w:val="28"/>
        </w:rPr>
        <w:t xml:space="preserve">  прослушивания аудиозаписей через наушники и просмотра видеосюжетов;</w:t>
      </w:r>
    </w:p>
    <w:p w:rsidR="00642852" w:rsidRP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sym w:font="Symbol" w:char="F02D"/>
      </w:r>
      <w:r w:rsidRPr="00642852">
        <w:rPr>
          <w:sz w:val="28"/>
          <w:szCs w:val="28"/>
        </w:rPr>
        <w:t xml:space="preserve">  фото- и видеосъёмки лиц, находящихся в школе (с их согласия).</w:t>
      </w:r>
    </w:p>
    <w:p w:rsidR="00642852" w:rsidRP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sym w:font="Symbol" w:char="F02D"/>
      </w:r>
      <w:r w:rsidRPr="00642852">
        <w:rPr>
          <w:sz w:val="28"/>
          <w:szCs w:val="28"/>
        </w:rPr>
        <w:t xml:space="preserve">  совершать иные действия, не нарушающие права других участников образовательного</w:t>
      </w:r>
    </w:p>
    <w:p w:rsidR="00642852" w:rsidRP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sym w:font="Symbol" w:char="F02D"/>
      </w:r>
      <w:r w:rsidRPr="00642852">
        <w:rPr>
          <w:sz w:val="28"/>
          <w:szCs w:val="28"/>
        </w:rPr>
        <w:t xml:space="preserve"> процесса и не противоречащие закону. </w:t>
      </w:r>
    </w:p>
    <w:p w:rsidR="00642852" w:rsidRP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t>3.2. Необходимо соблюдать культуру пользования средствами мобильной связи:</w:t>
      </w:r>
    </w:p>
    <w:p w:rsidR="00642852" w:rsidRP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t>-  громко не разговаривать;</w:t>
      </w:r>
    </w:p>
    <w:p w:rsidR="00642852" w:rsidRP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sym w:font="Symbol" w:char="F02D"/>
      </w:r>
      <w:r w:rsidRPr="00642852">
        <w:rPr>
          <w:sz w:val="28"/>
          <w:szCs w:val="28"/>
        </w:rPr>
        <w:t xml:space="preserve">  не включать полифонию;</w:t>
      </w:r>
    </w:p>
    <w:p w:rsid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sym w:font="Symbol" w:char="F02D"/>
      </w:r>
      <w:r w:rsidRPr="00642852">
        <w:rPr>
          <w:sz w:val="28"/>
          <w:szCs w:val="28"/>
        </w:rPr>
        <w:t xml:space="preserve">  при разговоре соблюдать правила общения. </w:t>
      </w:r>
    </w:p>
    <w:p w:rsidR="00642852" w:rsidRPr="00642852" w:rsidRDefault="00642852" w:rsidP="00642852">
      <w:pPr>
        <w:pStyle w:val="a3"/>
        <w:shd w:val="clear" w:color="auto" w:fill="FFFFFF"/>
        <w:spacing w:before="0" w:beforeAutospacing="0" w:after="0" w:afterAutospacing="0" w:line="294" w:lineRule="atLeast"/>
        <w:rPr>
          <w:sz w:val="28"/>
          <w:szCs w:val="28"/>
        </w:rPr>
      </w:pPr>
    </w:p>
    <w:p w:rsidR="00642852" w:rsidRPr="00642852" w:rsidRDefault="00642852" w:rsidP="00642852">
      <w:pPr>
        <w:pStyle w:val="a3"/>
        <w:shd w:val="clear" w:color="auto" w:fill="FFFFFF"/>
        <w:spacing w:before="0" w:beforeAutospacing="0" w:after="0" w:afterAutospacing="0" w:line="294" w:lineRule="atLeast"/>
        <w:jc w:val="center"/>
        <w:rPr>
          <w:sz w:val="28"/>
          <w:szCs w:val="28"/>
        </w:rPr>
      </w:pPr>
      <w:r w:rsidRPr="00642852">
        <w:rPr>
          <w:b/>
          <w:sz w:val="28"/>
          <w:szCs w:val="28"/>
        </w:rPr>
        <w:t>4. Пользователям ЗАПРЕЩАЕТСЯ</w:t>
      </w:r>
    </w:p>
    <w:p w:rsidR="00642852" w:rsidRP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t xml:space="preserve">4. 1. Использовать мобильный телефон и другие портативные электронные устройства НА УРОКЕ в любом режиме (в том числе как калькулятор, записную книжку, словарь иностранных слов, видеокамеру, видеоплеер, диктофон, игру и т.д.), за исключением занятий с применением ИК-технологий, подразумевающих использование планшетного компьютера или иных средств коммуникации. </w:t>
      </w:r>
    </w:p>
    <w:p w:rsidR="00642852" w:rsidRP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t xml:space="preserve">4. 2. Использовать громкий режим вызова и прослушивания мелодий во все время пребывания в гимназии. Прослушивать радио и музыку без наушников. </w:t>
      </w:r>
    </w:p>
    <w:p w:rsidR="00642852" w:rsidRP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t xml:space="preserve">4. 3. Пропагандировать жестокость, насилие, порнографию и иные противоречащие закону действия посредством телефона и иных электронных устройств, средств коммуникации. </w:t>
      </w:r>
    </w:p>
    <w:p w:rsidR="00642852" w:rsidRP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t xml:space="preserve">4. 4. Сознательно наносить вред имиджу гимназии. </w:t>
      </w:r>
    </w:p>
    <w:p w:rsidR="00642852" w:rsidRDefault="00642852" w:rsidP="00642852">
      <w:pPr>
        <w:pStyle w:val="a3"/>
        <w:shd w:val="clear" w:color="auto" w:fill="FFFFFF"/>
        <w:spacing w:before="0" w:beforeAutospacing="0" w:after="0" w:afterAutospacing="0" w:line="294" w:lineRule="atLeast"/>
        <w:rPr>
          <w:sz w:val="28"/>
          <w:szCs w:val="28"/>
        </w:rPr>
      </w:pPr>
      <w:r w:rsidRPr="00642852">
        <w:rPr>
          <w:sz w:val="28"/>
          <w:szCs w:val="28"/>
        </w:rPr>
        <w:t>4. 5. Совершать фото и видео съемку в здании гимназии:  без разрешения администрации в коммерческих целях;</w:t>
      </w:r>
      <w:r w:rsidRPr="00642852">
        <w:rPr>
          <w:sz w:val="28"/>
          <w:szCs w:val="28"/>
        </w:rPr>
        <w:sym w:font="Symbol" w:char="F02D"/>
      </w:r>
      <w:r w:rsidRPr="00642852">
        <w:rPr>
          <w:sz w:val="28"/>
          <w:szCs w:val="28"/>
        </w:rPr>
        <w:t xml:space="preserve">  без согласия участников образовательного процесса в личных и иных целях.</w:t>
      </w:r>
    </w:p>
    <w:p w:rsidR="00642852" w:rsidRPr="00642852" w:rsidRDefault="00642852" w:rsidP="00642852">
      <w:pPr>
        <w:pStyle w:val="a3"/>
        <w:shd w:val="clear" w:color="auto" w:fill="FFFFFF"/>
        <w:spacing w:before="0" w:beforeAutospacing="0" w:after="0" w:afterAutospacing="0" w:line="294" w:lineRule="atLeast"/>
        <w:rPr>
          <w:sz w:val="28"/>
          <w:szCs w:val="28"/>
        </w:rPr>
      </w:pPr>
    </w:p>
    <w:p w:rsidR="00642852" w:rsidRPr="00642852" w:rsidRDefault="00642852" w:rsidP="00642852">
      <w:pPr>
        <w:pStyle w:val="a3"/>
        <w:shd w:val="clear" w:color="auto" w:fill="FFFFFF"/>
        <w:spacing w:before="0" w:beforeAutospacing="0" w:after="0" w:afterAutospacing="0" w:line="294" w:lineRule="atLeast"/>
        <w:jc w:val="center"/>
        <w:rPr>
          <w:sz w:val="28"/>
          <w:szCs w:val="28"/>
        </w:rPr>
      </w:pPr>
      <w:r w:rsidRPr="00642852">
        <w:rPr>
          <w:b/>
          <w:sz w:val="28"/>
          <w:szCs w:val="28"/>
        </w:rPr>
        <w:t>5. Иные положения</w:t>
      </w:r>
      <w:r w:rsidRPr="00642852">
        <w:rPr>
          <w:sz w:val="28"/>
          <w:szCs w:val="28"/>
        </w:rPr>
        <w:t xml:space="preserve"> </w:t>
      </w:r>
    </w:p>
    <w:p w:rsidR="00642852" w:rsidRPr="00642852" w:rsidRDefault="00642852" w:rsidP="00642852">
      <w:pPr>
        <w:pStyle w:val="a3"/>
        <w:shd w:val="clear" w:color="auto" w:fill="FFFFFF"/>
        <w:spacing w:before="0" w:beforeAutospacing="0" w:after="0" w:afterAutospacing="0" w:line="294" w:lineRule="atLeast"/>
        <w:jc w:val="both"/>
        <w:rPr>
          <w:sz w:val="28"/>
          <w:szCs w:val="28"/>
        </w:rPr>
      </w:pPr>
      <w:r w:rsidRPr="00642852">
        <w:rPr>
          <w:sz w:val="28"/>
          <w:szCs w:val="28"/>
        </w:rPr>
        <w:t xml:space="preserve">5. 1. Родителям (законным представителям) не рекомендуется звонить своим детям (обучающимся) во время образовательного процесса, следует ориентироваться на расписание звонков. </w:t>
      </w:r>
    </w:p>
    <w:p w:rsidR="00642852" w:rsidRPr="00642852" w:rsidRDefault="00642852" w:rsidP="00642852">
      <w:pPr>
        <w:pStyle w:val="a3"/>
        <w:shd w:val="clear" w:color="auto" w:fill="FFFFFF"/>
        <w:spacing w:before="0" w:beforeAutospacing="0" w:after="0" w:afterAutospacing="0" w:line="294" w:lineRule="atLeast"/>
        <w:jc w:val="both"/>
        <w:rPr>
          <w:sz w:val="28"/>
          <w:szCs w:val="28"/>
        </w:rPr>
      </w:pPr>
      <w:r w:rsidRPr="00642852">
        <w:rPr>
          <w:sz w:val="28"/>
          <w:szCs w:val="28"/>
        </w:rPr>
        <w:t xml:space="preserve">5. 2. В случае форс-мажорных обстоятельств для связи со своими детьми во время образовательного процесса родителям (законным представителям) рекомендуется передавать сообщения через приемную гимназии по телефонам, размещённым на сайте гимназии и записанным в дневниках обучающихся. </w:t>
      </w:r>
    </w:p>
    <w:p w:rsidR="00642852" w:rsidRPr="00642852" w:rsidRDefault="00642852" w:rsidP="00642852">
      <w:pPr>
        <w:pStyle w:val="a3"/>
        <w:shd w:val="clear" w:color="auto" w:fill="FFFFFF"/>
        <w:spacing w:before="0" w:beforeAutospacing="0" w:after="0" w:afterAutospacing="0" w:line="294" w:lineRule="atLeast"/>
        <w:jc w:val="both"/>
        <w:rPr>
          <w:sz w:val="28"/>
          <w:szCs w:val="28"/>
        </w:rPr>
      </w:pPr>
      <w:r w:rsidRPr="00642852">
        <w:rPr>
          <w:sz w:val="28"/>
          <w:szCs w:val="28"/>
        </w:rPr>
        <w:t xml:space="preserve">5. 3. При необходимости регулярного использования средств мобильной связи во время образовательного процесса пользователь должен представить директору гимназии аргументированное обоснование (медицинское заключение, объяснительную записку и т.п.) и получить письменное разрешение. </w:t>
      </w:r>
    </w:p>
    <w:p w:rsidR="00642852" w:rsidRDefault="00642852" w:rsidP="00642852">
      <w:pPr>
        <w:pStyle w:val="a3"/>
        <w:shd w:val="clear" w:color="auto" w:fill="FFFFFF"/>
        <w:spacing w:before="0" w:beforeAutospacing="0" w:after="0" w:afterAutospacing="0" w:line="294" w:lineRule="atLeast"/>
        <w:jc w:val="both"/>
        <w:rPr>
          <w:sz w:val="28"/>
          <w:szCs w:val="28"/>
        </w:rPr>
      </w:pPr>
      <w:r w:rsidRPr="00642852">
        <w:rPr>
          <w:sz w:val="28"/>
          <w:szCs w:val="28"/>
        </w:rPr>
        <w:t>5. 4. В случае форс-мажорных обстоятельств обучающиеся должны получить разрешение педагогического работника, осуществляющего образовательный процесс, на использование средств мобильной связи.</w:t>
      </w:r>
    </w:p>
    <w:p w:rsidR="00642852" w:rsidRDefault="00642852" w:rsidP="00642852">
      <w:pPr>
        <w:pStyle w:val="a3"/>
        <w:shd w:val="clear" w:color="auto" w:fill="FFFFFF"/>
        <w:spacing w:before="0" w:beforeAutospacing="0" w:after="0" w:afterAutospacing="0" w:line="294" w:lineRule="atLeast"/>
        <w:jc w:val="both"/>
        <w:rPr>
          <w:sz w:val="28"/>
          <w:szCs w:val="28"/>
        </w:rPr>
      </w:pPr>
    </w:p>
    <w:p w:rsidR="00642852" w:rsidRDefault="00642852" w:rsidP="00642852">
      <w:pPr>
        <w:pStyle w:val="a3"/>
        <w:shd w:val="clear" w:color="auto" w:fill="FFFFFF"/>
        <w:spacing w:before="0" w:beforeAutospacing="0" w:after="0" w:afterAutospacing="0" w:line="294" w:lineRule="atLeast"/>
        <w:jc w:val="both"/>
        <w:rPr>
          <w:sz w:val="28"/>
          <w:szCs w:val="28"/>
        </w:rPr>
      </w:pPr>
      <w:r w:rsidRPr="00642852">
        <w:rPr>
          <w:sz w:val="28"/>
          <w:szCs w:val="28"/>
        </w:rPr>
        <w:t xml:space="preserve"> </w:t>
      </w:r>
    </w:p>
    <w:p w:rsidR="00642852" w:rsidRPr="00642852" w:rsidRDefault="00642852" w:rsidP="00642852">
      <w:pPr>
        <w:pStyle w:val="a3"/>
        <w:shd w:val="clear" w:color="auto" w:fill="FFFFFF"/>
        <w:spacing w:before="0" w:beforeAutospacing="0" w:after="0" w:afterAutospacing="0" w:line="294" w:lineRule="atLeast"/>
        <w:jc w:val="both"/>
        <w:rPr>
          <w:sz w:val="28"/>
          <w:szCs w:val="28"/>
        </w:rPr>
      </w:pPr>
    </w:p>
    <w:p w:rsidR="00642852" w:rsidRDefault="00642852" w:rsidP="00642852">
      <w:pPr>
        <w:pStyle w:val="a3"/>
        <w:shd w:val="clear" w:color="auto" w:fill="FFFFFF"/>
        <w:spacing w:before="0" w:beforeAutospacing="0" w:after="0" w:afterAutospacing="0" w:line="294" w:lineRule="atLeast"/>
        <w:jc w:val="center"/>
        <w:rPr>
          <w:b/>
          <w:sz w:val="28"/>
          <w:szCs w:val="28"/>
        </w:rPr>
      </w:pPr>
    </w:p>
    <w:p w:rsidR="00642852" w:rsidRPr="00642852" w:rsidRDefault="00642852" w:rsidP="00642852">
      <w:pPr>
        <w:pStyle w:val="a3"/>
        <w:shd w:val="clear" w:color="auto" w:fill="FFFFFF"/>
        <w:spacing w:before="0" w:beforeAutospacing="0" w:after="0" w:afterAutospacing="0" w:line="294" w:lineRule="atLeast"/>
        <w:jc w:val="center"/>
        <w:rPr>
          <w:sz w:val="28"/>
          <w:szCs w:val="28"/>
        </w:rPr>
      </w:pPr>
      <w:r w:rsidRPr="00642852">
        <w:rPr>
          <w:b/>
          <w:sz w:val="28"/>
          <w:szCs w:val="28"/>
        </w:rPr>
        <w:lastRenderedPageBreak/>
        <w:t>6. Ответственность за нарушение Положения</w:t>
      </w:r>
      <w:r w:rsidRPr="00642852">
        <w:rPr>
          <w:sz w:val="28"/>
          <w:szCs w:val="28"/>
        </w:rPr>
        <w:t xml:space="preserve"> </w:t>
      </w:r>
    </w:p>
    <w:p w:rsidR="00642852" w:rsidRPr="00642852" w:rsidRDefault="00642852" w:rsidP="00642852">
      <w:pPr>
        <w:pStyle w:val="a3"/>
        <w:shd w:val="clear" w:color="auto" w:fill="FFFFFF"/>
        <w:spacing w:before="0" w:beforeAutospacing="0" w:after="0" w:afterAutospacing="0" w:line="294" w:lineRule="atLeast"/>
        <w:jc w:val="both"/>
        <w:rPr>
          <w:sz w:val="28"/>
          <w:szCs w:val="28"/>
        </w:rPr>
      </w:pPr>
      <w:r w:rsidRPr="00642852">
        <w:rPr>
          <w:sz w:val="28"/>
          <w:szCs w:val="28"/>
        </w:rPr>
        <w:t xml:space="preserve">За нарушение настоящего Положения предусматривается следующая ответственность: </w:t>
      </w:r>
    </w:p>
    <w:p w:rsidR="00642852" w:rsidRPr="00642852" w:rsidRDefault="00642852" w:rsidP="00642852">
      <w:pPr>
        <w:pStyle w:val="a3"/>
        <w:shd w:val="clear" w:color="auto" w:fill="FFFFFF"/>
        <w:spacing w:before="0" w:beforeAutospacing="0" w:after="0" w:afterAutospacing="0" w:line="294" w:lineRule="atLeast"/>
        <w:jc w:val="both"/>
        <w:rPr>
          <w:sz w:val="28"/>
          <w:szCs w:val="28"/>
        </w:rPr>
      </w:pPr>
      <w:r w:rsidRPr="00642852">
        <w:rPr>
          <w:sz w:val="28"/>
          <w:szCs w:val="28"/>
        </w:rPr>
        <w:t xml:space="preserve">6.1. За однократное нарушение, оформленное докладной на имя директора, объявляется дисциплинарное взыскание в виде замечания с правом внесения записи в дневник учащегося (с написанием объяснительной). </w:t>
      </w:r>
    </w:p>
    <w:p w:rsidR="00642852" w:rsidRPr="00642852" w:rsidRDefault="00642852" w:rsidP="00642852">
      <w:pPr>
        <w:pStyle w:val="a3"/>
        <w:shd w:val="clear" w:color="auto" w:fill="FFFFFF"/>
        <w:spacing w:before="0" w:beforeAutospacing="0" w:after="0" w:afterAutospacing="0" w:line="294" w:lineRule="atLeast"/>
        <w:jc w:val="both"/>
        <w:rPr>
          <w:sz w:val="28"/>
          <w:szCs w:val="28"/>
        </w:rPr>
      </w:pPr>
      <w:r w:rsidRPr="00642852">
        <w:rPr>
          <w:sz w:val="28"/>
          <w:szCs w:val="28"/>
        </w:rPr>
        <w:t>6.2. При повторных фактах грубого нарушения (п.4.1. – п.4.5) - комиссионное изъятие средств мобильной связи и других портативных электронных устройств (планшеты, электронные книги, MP3-плееры, DVD плееры, диктофоны, электронные переводчики и т.п.), предварительно получив на это согласие родителей (законных представителей), собеседование администрации школы с родителями (законными представителями) учащегося и передача им сотового телефона/ электронного устройства, вплоть до запрета ношения в школу средств мобильной связи и других портативных электронных устройств на ограниченный срок.</w:t>
      </w:r>
    </w:p>
    <w:p w:rsidR="00642852" w:rsidRPr="00642852" w:rsidRDefault="00642852" w:rsidP="00642852">
      <w:pPr>
        <w:pStyle w:val="a3"/>
        <w:shd w:val="clear" w:color="auto" w:fill="FFFFFF"/>
        <w:spacing w:before="0" w:beforeAutospacing="0" w:after="0" w:afterAutospacing="0" w:line="294" w:lineRule="atLeast"/>
        <w:jc w:val="both"/>
        <w:rPr>
          <w:sz w:val="28"/>
          <w:szCs w:val="28"/>
        </w:rPr>
      </w:pPr>
      <w:r w:rsidRPr="00642852">
        <w:rPr>
          <w:sz w:val="28"/>
          <w:szCs w:val="28"/>
        </w:rPr>
        <w:t xml:space="preserve">6.3. За нарушение настоящего положения, пользователи средств мобильной связи несут ответственность в соответствии с действующим законодательством и локальными актами школы. </w:t>
      </w:r>
    </w:p>
    <w:p w:rsidR="00642852" w:rsidRDefault="00642852" w:rsidP="00642852">
      <w:pPr>
        <w:pStyle w:val="a3"/>
        <w:shd w:val="clear" w:color="auto" w:fill="FFFFFF"/>
        <w:spacing w:before="0" w:beforeAutospacing="0" w:after="0" w:afterAutospacing="0" w:line="294" w:lineRule="atLeast"/>
        <w:jc w:val="center"/>
        <w:rPr>
          <w:b/>
          <w:sz w:val="28"/>
          <w:szCs w:val="28"/>
        </w:rPr>
      </w:pPr>
    </w:p>
    <w:p w:rsidR="00642852" w:rsidRDefault="00642852" w:rsidP="00642852">
      <w:pPr>
        <w:pStyle w:val="a3"/>
        <w:shd w:val="clear" w:color="auto" w:fill="FFFFFF"/>
        <w:spacing w:before="0" w:beforeAutospacing="0" w:after="0" w:afterAutospacing="0" w:line="294" w:lineRule="atLeast"/>
        <w:jc w:val="center"/>
        <w:rPr>
          <w:b/>
          <w:sz w:val="28"/>
          <w:szCs w:val="28"/>
        </w:rPr>
      </w:pPr>
    </w:p>
    <w:p w:rsidR="00642852" w:rsidRPr="00642852" w:rsidRDefault="00642852" w:rsidP="00642852">
      <w:pPr>
        <w:pStyle w:val="a3"/>
        <w:shd w:val="clear" w:color="auto" w:fill="FFFFFF"/>
        <w:spacing w:before="0" w:beforeAutospacing="0" w:after="0" w:afterAutospacing="0" w:line="294" w:lineRule="atLeast"/>
        <w:jc w:val="center"/>
        <w:rPr>
          <w:sz w:val="28"/>
          <w:szCs w:val="28"/>
        </w:rPr>
      </w:pPr>
      <w:r w:rsidRPr="00642852">
        <w:rPr>
          <w:b/>
          <w:sz w:val="28"/>
          <w:szCs w:val="28"/>
        </w:rPr>
        <w:t>7. Изменение Положения</w:t>
      </w:r>
    </w:p>
    <w:p w:rsidR="00642852" w:rsidRPr="00642852" w:rsidRDefault="00642852" w:rsidP="00642852">
      <w:pPr>
        <w:pStyle w:val="a3"/>
        <w:shd w:val="clear" w:color="auto" w:fill="FFFFFF"/>
        <w:spacing w:before="0" w:beforeAutospacing="0" w:after="0" w:afterAutospacing="0" w:line="294" w:lineRule="atLeast"/>
        <w:jc w:val="both"/>
        <w:rPr>
          <w:sz w:val="28"/>
          <w:szCs w:val="28"/>
        </w:rPr>
      </w:pPr>
      <w:r w:rsidRPr="00642852">
        <w:rPr>
          <w:sz w:val="28"/>
          <w:szCs w:val="28"/>
        </w:rPr>
        <w:t xml:space="preserve">7.1. Срок действия положения не ограничен. </w:t>
      </w:r>
    </w:p>
    <w:p w:rsidR="00642852" w:rsidRPr="00642852" w:rsidRDefault="00642852" w:rsidP="00642852">
      <w:pPr>
        <w:pStyle w:val="a3"/>
        <w:shd w:val="clear" w:color="auto" w:fill="FFFFFF"/>
        <w:spacing w:before="0" w:beforeAutospacing="0" w:after="0" w:afterAutospacing="0" w:line="294" w:lineRule="atLeast"/>
        <w:jc w:val="both"/>
        <w:rPr>
          <w:color w:val="000000"/>
          <w:sz w:val="28"/>
          <w:szCs w:val="28"/>
        </w:rPr>
      </w:pPr>
      <w:r w:rsidRPr="00642852">
        <w:rPr>
          <w:sz w:val="28"/>
          <w:szCs w:val="28"/>
        </w:rPr>
        <w:t>7.2. Настоящее Положение является локальным правовым актом школы и не может быть изменено иначе как по решению Совета школы. При изменении законодательства в акт вносятся изменения в установленном законом порядке.</w:t>
      </w:r>
    </w:p>
    <w:p w:rsidR="003D37E2" w:rsidRPr="00482C26" w:rsidRDefault="003D37E2" w:rsidP="00482C26">
      <w:pPr>
        <w:rPr>
          <w:sz w:val="28"/>
          <w:szCs w:val="28"/>
        </w:rPr>
      </w:pPr>
    </w:p>
    <w:sectPr w:rsidR="003D37E2" w:rsidRPr="00482C26" w:rsidSect="00482C26">
      <w:footerReference w:type="default" r:id="rId8"/>
      <w:pgSz w:w="11906" w:h="16838"/>
      <w:pgMar w:top="567" w:right="566" w:bottom="851" w:left="1418" w:header="28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5B08" w:rsidRDefault="00A45B08" w:rsidP="00D33E3F">
      <w:pPr>
        <w:spacing w:after="0" w:line="240" w:lineRule="auto"/>
      </w:pPr>
      <w:r>
        <w:separator/>
      </w:r>
    </w:p>
  </w:endnote>
  <w:endnote w:type="continuationSeparator" w:id="1">
    <w:p w:rsidR="00A45B08" w:rsidRDefault="00A45B08" w:rsidP="00D33E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000000" w:themeColor="text1"/>
      </w:rPr>
      <w:id w:val="-722127679"/>
      <w:docPartObj>
        <w:docPartGallery w:val="Page Numbers (Bottom of Page)"/>
        <w:docPartUnique/>
      </w:docPartObj>
    </w:sdtPr>
    <w:sdtContent>
      <w:p w:rsidR="00482C26" w:rsidRPr="005D6058" w:rsidRDefault="00D33E3F">
        <w:pPr>
          <w:pStyle w:val="a6"/>
          <w:jc w:val="center"/>
          <w:rPr>
            <w:color w:val="000000" w:themeColor="text1"/>
          </w:rPr>
        </w:pPr>
        <w:r w:rsidRPr="005D6058">
          <w:rPr>
            <w:color w:val="000000" w:themeColor="text1"/>
          </w:rPr>
          <w:fldChar w:fldCharType="begin"/>
        </w:r>
        <w:r w:rsidR="00482C26" w:rsidRPr="005D6058">
          <w:rPr>
            <w:color w:val="000000" w:themeColor="text1"/>
          </w:rPr>
          <w:instrText>PAGE   \* MERGEFORMAT</w:instrText>
        </w:r>
        <w:r w:rsidRPr="005D6058">
          <w:rPr>
            <w:color w:val="000000" w:themeColor="text1"/>
          </w:rPr>
          <w:fldChar w:fldCharType="separate"/>
        </w:r>
        <w:r w:rsidR="00691A56">
          <w:rPr>
            <w:noProof/>
            <w:color w:val="000000" w:themeColor="text1"/>
          </w:rPr>
          <w:t>2</w:t>
        </w:r>
        <w:r w:rsidRPr="005D6058">
          <w:rPr>
            <w:color w:val="000000" w:themeColor="text1"/>
          </w:rPr>
          <w:fldChar w:fldCharType="end"/>
        </w:r>
      </w:p>
    </w:sdtContent>
  </w:sdt>
  <w:p w:rsidR="00482C26" w:rsidRDefault="00482C2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5B08" w:rsidRDefault="00A45B08" w:rsidP="00D33E3F">
      <w:pPr>
        <w:spacing w:after="0" w:line="240" w:lineRule="auto"/>
      </w:pPr>
      <w:r>
        <w:separator/>
      </w:r>
    </w:p>
  </w:footnote>
  <w:footnote w:type="continuationSeparator" w:id="1">
    <w:p w:rsidR="00A45B08" w:rsidRDefault="00A45B08" w:rsidP="00D33E3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482C26"/>
    <w:rsid w:val="003D37E2"/>
    <w:rsid w:val="00482C26"/>
    <w:rsid w:val="00642852"/>
    <w:rsid w:val="00691A56"/>
    <w:rsid w:val="00A45B08"/>
    <w:rsid w:val="00D33E3F"/>
    <w:rsid w:val="00DF5B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E3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82C2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482C2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5">
    <w:name w:val="Верхний колонтитул Знак"/>
    <w:basedOn w:val="a0"/>
    <w:link w:val="a4"/>
    <w:uiPriority w:val="99"/>
    <w:rsid w:val="00482C26"/>
    <w:rPr>
      <w:rFonts w:ascii="Times New Roman" w:eastAsia="Times New Roman" w:hAnsi="Times New Roman" w:cs="Times New Roman"/>
      <w:sz w:val="24"/>
      <w:szCs w:val="24"/>
    </w:rPr>
  </w:style>
  <w:style w:type="paragraph" w:styleId="a6">
    <w:name w:val="footer"/>
    <w:basedOn w:val="a"/>
    <w:link w:val="a7"/>
    <w:uiPriority w:val="99"/>
    <w:unhideWhenUsed/>
    <w:rsid w:val="00482C2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Нижний колонтитул Знак"/>
    <w:basedOn w:val="a0"/>
    <w:link w:val="a6"/>
    <w:uiPriority w:val="99"/>
    <w:rsid w:val="00482C26"/>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691A5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91A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979</Words>
  <Characters>5584</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2</cp:revision>
  <cp:lastPrinted>2020-03-10T10:06:00Z</cp:lastPrinted>
  <dcterms:created xsi:type="dcterms:W3CDTF">2020-03-11T03:49:00Z</dcterms:created>
  <dcterms:modified xsi:type="dcterms:W3CDTF">2020-03-11T03:49:00Z</dcterms:modified>
</cp:coreProperties>
</file>